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Pr="004D49C1" w:rsidRDefault="004D49C1" w:rsidP="004D49C1">
      <w:pPr>
        <w:jc w:val="center"/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</w:pPr>
    </w:p>
    <w:p w:rsidR="004D49C1" w:rsidRPr="004D49C1" w:rsidRDefault="004D49C1" w:rsidP="004D49C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  <w:r w:rsidRPr="004D49C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ОСНОВНАЯ</w:t>
      </w:r>
    </w:p>
    <w:p w:rsidR="004D49C1" w:rsidRPr="004D49C1" w:rsidRDefault="004D49C1" w:rsidP="004D49C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  <w:r w:rsidRPr="004D49C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ОБРАЗОВАТЕЛЬНАЯ ПРОГРАММА</w:t>
      </w:r>
    </w:p>
    <w:p w:rsidR="004D49C1" w:rsidRPr="004D49C1" w:rsidRDefault="004D49C1" w:rsidP="004D49C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  <w:r w:rsidRPr="004D49C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ДОПОЛНИТЕЛЬНОГО ОБРАЗОВАНИЯ ДЕТЕЙ</w:t>
      </w:r>
    </w:p>
    <w:p w:rsidR="004D49C1" w:rsidRPr="004D49C1" w:rsidRDefault="004D49C1" w:rsidP="004D49C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4D49C1" w:rsidRPr="004D49C1" w:rsidRDefault="004D49C1" w:rsidP="004D49C1">
      <w:pPr>
        <w:jc w:val="center"/>
        <w:rPr>
          <w:rFonts w:ascii="Times New Roman" w:hAnsi="Times New Roman" w:cs="Times New Roman"/>
          <w:b/>
          <w:color w:val="181818"/>
          <w:sz w:val="36"/>
          <w:szCs w:val="36"/>
          <w:shd w:val="clear" w:color="auto" w:fill="FFFFFF"/>
        </w:rPr>
      </w:pPr>
      <w:r w:rsidRPr="004D49C1">
        <w:rPr>
          <w:rFonts w:ascii="Times New Roman" w:hAnsi="Times New Roman" w:cs="Times New Roman"/>
          <w:b/>
          <w:color w:val="181818"/>
          <w:sz w:val="36"/>
          <w:szCs w:val="36"/>
          <w:shd w:val="clear" w:color="auto" w:fill="FFFFFF"/>
        </w:rPr>
        <w:t>ЧАСТНОГО ОБЩЕОБРАЗОВАТЕЛЬНОГО УЧРЕЖДЕНИЯ «ПРАВОСЛАВНОЙ СРЕДНЕЙ ОБЩЕОБРАЗОВАТЕЛЬНОЙ ШКОЛЫ ПРЕПОДОБНОГО СЕРГИЯ РАДОНЕЖСКОГО»</w:t>
      </w:r>
    </w:p>
    <w:p w:rsidR="004D49C1" w:rsidRDefault="004D49C1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D49C1" w:rsidRDefault="004D49C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  <w:r w:rsidRPr="00341AB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202</w:t>
      </w:r>
      <w:r w:rsidR="0061033B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3</w:t>
      </w:r>
      <w:r w:rsidRPr="00341AB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-202</w:t>
      </w:r>
      <w:r w:rsidR="0061033B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>5</w:t>
      </w:r>
      <w:r w:rsidR="00341AB1" w:rsidRPr="00341AB1"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  <w:t xml:space="preserve"> УЧЕБНЫЙ ГОД</w:t>
      </w: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341AB1" w:rsidRDefault="0077650F" w:rsidP="00341AB1">
      <w:pPr>
        <w:jc w:val="center"/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  <w:t>Вышний Волочек 202</w:t>
      </w:r>
      <w:r w:rsidR="0061033B"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  <w:t>3</w:t>
      </w: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</w:pPr>
    </w:p>
    <w:p w:rsid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32"/>
          <w:szCs w:val="28"/>
          <w:shd w:val="clear" w:color="auto" w:fill="FFFFFF"/>
        </w:rPr>
        <w:lastRenderedPageBreak/>
        <w:t>Содержание</w:t>
      </w:r>
    </w:p>
    <w:p w:rsidR="00341AB1" w:rsidRDefault="00341AB1" w:rsidP="00341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41AB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Пояснительная записка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3</w:t>
      </w:r>
    </w:p>
    <w:p w:rsidR="00341AB1" w:rsidRDefault="00341AB1" w:rsidP="00341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Концепция дополнительного образования                                               </w:t>
      </w:r>
      <w:r w:rsidR="00AD1B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43D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</w:p>
    <w:p w:rsidR="00341AB1" w:rsidRDefault="009C4E99" w:rsidP="00341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Учебный план                                                                                               </w:t>
      </w:r>
      <w:r w:rsidR="00AD1B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</w:t>
      </w:r>
    </w:p>
    <w:p w:rsidR="009C4E99" w:rsidRDefault="009C4E99" w:rsidP="00341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Ожидаемые результаты </w:t>
      </w:r>
      <w:r w:rsidR="006E36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критерии оценки ожидаемых результатов    9</w:t>
      </w:r>
    </w:p>
    <w:p w:rsidR="009C4E99" w:rsidRPr="00341AB1" w:rsidRDefault="009C4E99" w:rsidP="00341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Ресурсное обеспечение                                                                               </w:t>
      </w:r>
      <w:r w:rsidR="006E36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11</w:t>
      </w:r>
    </w:p>
    <w:p w:rsidR="00341AB1" w:rsidRPr="00341AB1" w:rsidRDefault="00341AB1" w:rsidP="00341AB1">
      <w:pPr>
        <w:jc w:val="center"/>
        <w:rPr>
          <w:rFonts w:ascii="Times New Roman" w:hAnsi="Times New Roman" w:cs="Times New Roman"/>
          <w:b/>
          <w:color w:val="181818"/>
          <w:sz w:val="40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4D49C1" w:rsidRDefault="004D49C1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</w:p>
    <w:p w:rsidR="006E363D" w:rsidRPr="006E363D" w:rsidRDefault="006E363D" w:rsidP="006E363D">
      <w:pPr>
        <w:ind w:left="360"/>
        <w:jc w:val="center"/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</w:pPr>
    </w:p>
    <w:p w:rsidR="009C4E99" w:rsidRPr="009C4E99" w:rsidRDefault="009C4E99" w:rsidP="009C4E99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</w:pPr>
      <w:r w:rsidRPr="009C4E9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80C40" w:rsidRPr="009C4E99" w:rsidRDefault="00C60352" w:rsidP="006E073A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C4E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Концепции модернизации российской системы образования определены важность и значение системы дополнительного, образования детей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4D49C1" w:rsidRPr="004D49C1" w:rsidRDefault="004D49C1" w:rsidP="006E073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Дополнительное образование - составная (вариативная) часть общего образования, </w:t>
      </w:r>
      <w:proofErr w:type="spellStart"/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сущностно</w:t>
      </w:r>
      <w:proofErr w:type="spellEnd"/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-мотивированное образование, позволяющее обучающемуся приобрести устойчивую потребность в познании и </w:t>
      </w:r>
      <w:proofErr w:type="gramStart"/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творчестве,максимально</w:t>
      </w:r>
      <w:proofErr w:type="gramEnd"/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реализовать себя, самоопределиться профессионально и личностно.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программ.</w:t>
      </w:r>
    </w:p>
    <w:p w:rsidR="004D49C1" w:rsidRPr="004D49C1" w:rsidRDefault="004D49C1" w:rsidP="006E073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Специфика дополнительного образования заключается в увеличении пространства для развития творческой, познавательной активности школьников; помощи ребенку развить и реализовать лучшие личностные качества; способствовании в решении проблемы социальной адаптации и профессионального самоопределения школьников. Дополнительное образование, в отличие от общего, является личностно-ориентированным. Личностно-ориентированное образование - это такое образование, которое необходимо для решения проблем, значимых для личности. Оно обеспечивает возможность использования таких способов решения проблем, которые будут способствовать развитию личности, ее интеллектуального и духовного потенциала.</w:t>
      </w:r>
    </w:p>
    <w:p w:rsidR="004D49C1" w:rsidRPr="004D49C1" w:rsidRDefault="004D49C1" w:rsidP="006E073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Дополнительное образование детей нельзя рассматривать как придаток к основному образованию, выполняющий функцию расширения возможностей образовательных стандартов. Основное его предназначение удовлетворять постоянно изменяющиеся индивидуальные социокультурные и образовательные потребности детей.</w:t>
      </w:r>
    </w:p>
    <w:p w:rsidR="004D49C1" w:rsidRPr="004D49C1" w:rsidRDefault="004D49C1" w:rsidP="006E073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</w:p>
    <w:p w:rsidR="004D49C1" w:rsidRDefault="004D49C1" w:rsidP="006E073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D49C1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</w:t>
      </w:r>
      <w:r w:rsidRPr="004D49C1"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6E073A" w:rsidRPr="006E073A" w:rsidRDefault="006E073A" w:rsidP="006E073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073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Данная образовательная программа – многофункциональный документ, отражающий реальное состояние ЧОУ «ПСОШ»</w:t>
      </w:r>
      <w:r w:rsidR="003673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(далее – школа)</w:t>
      </w:r>
      <w:r w:rsidRPr="006E073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реализации услуг дополнительного образования детей, в соответствии с особенностями и возможностями школы. </w:t>
      </w:r>
    </w:p>
    <w:p w:rsidR="006E073A" w:rsidRPr="006E073A" w:rsidRDefault="006E073A" w:rsidP="006E073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E073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Концепция дополнительного образования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Основные цели и задачи дополнительного образования обучающихся Учреждения соответствуют Концепции развития дополнительного образования обучающихся.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6E073A">
        <w:rPr>
          <w:rStyle w:val="c10"/>
          <w:b/>
          <w:color w:val="000000"/>
          <w:sz w:val="28"/>
          <w:szCs w:val="28"/>
        </w:rPr>
        <w:t>Целью</w:t>
      </w:r>
      <w:r>
        <w:rPr>
          <w:rStyle w:val="c10"/>
          <w:color w:val="000000"/>
          <w:sz w:val="28"/>
          <w:szCs w:val="28"/>
        </w:rPr>
        <w:t xml:space="preserve">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496899" w:rsidRDefault="006E073A" w:rsidP="00496899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Эта цель реализуется на основе введения в процесс дополнительного образования программ, имеющих</w:t>
      </w:r>
      <w:r w:rsidR="00496899">
        <w:rPr>
          <w:rStyle w:val="c10"/>
          <w:color w:val="000000"/>
          <w:sz w:val="28"/>
          <w:szCs w:val="28"/>
        </w:rPr>
        <w:t xml:space="preserve"> следующие </w:t>
      </w:r>
      <w:r w:rsidR="00496899" w:rsidRPr="00496899">
        <w:rPr>
          <w:b/>
          <w:color w:val="000000"/>
          <w:sz w:val="28"/>
          <w:szCs w:val="28"/>
        </w:rPr>
        <w:t>направленности</w:t>
      </w:r>
      <w:r w:rsidR="00496899">
        <w:rPr>
          <w:color w:val="000000"/>
          <w:sz w:val="28"/>
          <w:szCs w:val="28"/>
        </w:rPr>
        <w:t>:</w:t>
      </w:r>
    </w:p>
    <w:p w:rsidR="00496899" w:rsidRDefault="00496899" w:rsidP="00496899">
      <w:pPr>
        <w:pStyle w:val="c6"/>
        <w:shd w:val="clear" w:color="auto" w:fill="FFFFFF"/>
        <w:spacing w:before="240" w:beforeAutospacing="0" w:after="240" w:afterAutospacing="0"/>
        <w:ind w:firstLine="568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- </w:t>
      </w:r>
      <w:r w:rsidR="006E073A">
        <w:rPr>
          <w:rStyle w:val="c10"/>
          <w:color w:val="000000"/>
          <w:sz w:val="28"/>
          <w:szCs w:val="28"/>
        </w:rPr>
        <w:t>художественно-эстетическую</w:t>
      </w:r>
      <w:r>
        <w:rPr>
          <w:rStyle w:val="c10"/>
          <w:color w:val="000000"/>
          <w:sz w:val="28"/>
          <w:szCs w:val="28"/>
        </w:rPr>
        <w:t>;</w:t>
      </w:r>
    </w:p>
    <w:p w:rsidR="00496899" w:rsidRDefault="00496899" w:rsidP="00496899">
      <w:pPr>
        <w:pStyle w:val="c6"/>
        <w:shd w:val="clear" w:color="auto" w:fill="FFFFFF"/>
        <w:spacing w:before="240" w:beforeAutospacing="0" w:after="240" w:afterAutospacing="0"/>
        <w:ind w:firstLine="568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физкультурно-спортивную;</w:t>
      </w:r>
    </w:p>
    <w:p w:rsidR="00496899" w:rsidRDefault="00496899" w:rsidP="00496899">
      <w:pPr>
        <w:pStyle w:val="c6"/>
        <w:shd w:val="clear" w:color="auto" w:fill="FFFFFF"/>
        <w:spacing w:before="240" w:beforeAutospacing="0" w:after="240" w:afterAutospacing="0"/>
        <w:ind w:firstLine="568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- </w:t>
      </w:r>
      <w:r w:rsidR="006E073A">
        <w:rPr>
          <w:rStyle w:val="c10"/>
          <w:color w:val="000000"/>
          <w:sz w:val="28"/>
          <w:szCs w:val="28"/>
        </w:rPr>
        <w:t>соци</w:t>
      </w:r>
      <w:r>
        <w:rPr>
          <w:rStyle w:val="c10"/>
          <w:color w:val="000000"/>
          <w:sz w:val="28"/>
          <w:szCs w:val="28"/>
        </w:rPr>
        <w:t xml:space="preserve">ально-педагогическую; </w:t>
      </w:r>
    </w:p>
    <w:p w:rsidR="00496899" w:rsidRDefault="00496899" w:rsidP="00496899">
      <w:pPr>
        <w:pStyle w:val="c6"/>
        <w:shd w:val="clear" w:color="auto" w:fill="FFFFFF"/>
        <w:spacing w:before="240" w:beforeAutospacing="0" w:after="240" w:afterAutospacing="0"/>
        <w:ind w:firstLine="568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- </w:t>
      </w:r>
      <w:r w:rsidR="006E073A">
        <w:rPr>
          <w:rStyle w:val="c10"/>
          <w:color w:val="000000"/>
          <w:sz w:val="28"/>
          <w:szCs w:val="28"/>
        </w:rPr>
        <w:t xml:space="preserve"> культурологическую</w:t>
      </w:r>
      <w:r>
        <w:rPr>
          <w:rStyle w:val="c10"/>
          <w:color w:val="000000"/>
          <w:sz w:val="28"/>
          <w:szCs w:val="28"/>
        </w:rPr>
        <w:t>.</w:t>
      </w:r>
    </w:p>
    <w:p w:rsidR="006E073A" w:rsidRDefault="00496899" w:rsidP="004968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          Внедрение</w:t>
      </w:r>
      <w:r w:rsidR="006E073A">
        <w:rPr>
          <w:rStyle w:val="c10"/>
          <w:color w:val="000000"/>
          <w:sz w:val="28"/>
          <w:szCs w:val="28"/>
        </w:rPr>
        <w:t xml:space="preserve"> современных методик обуче</w:t>
      </w:r>
      <w:r>
        <w:rPr>
          <w:rStyle w:val="c10"/>
          <w:color w:val="000000"/>
          <w:sz w:val="28"/>
          <w:szCs w:val="28"/>
        </w:rPr>
        <w:t>ния и воспитания детей, развитие</w:t>
      </w:r>
      <w:r w:rsidR="006E073A">
        <w:rPr>
          <w:rStyle w:val="c10"/>
          <w:color w:val="000000"/>
          <w:sz w:val="28"/>
          <w:szCs w:val="28"/>
        </w:rPr>
        <w:t xml:space="preserve"> их умений и навыков.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Основными </w:t>
      </w:r>
      <w:r w:rsidRPr="00496899">
        <w:rPr>
          <w:rStyle w:val="c10"/>
          <w:b/>
          <w:color w:val="000000"/>
          <w:sz w:val="28"/>
          <w:szCs w:val="28"/>
        </w:rPr>
        <w:t>задачами</w:t>
      </w:r>
      <w:r>
        <w:rPr>
          <w:rStyle w:val="c10"/>
          <w:color w:val="000000"/>
          <w:sz w:val="28"/>
          <w:szCs w:val="28"/>
        </w:rPr>
        <w:t xml:space="preserve"> дополнительного образования обучающихся являются: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обеспечение необходимых условий для личностного, духовно-нравственного, трудового развития и воспитания обучающихся;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и развитие творческих способностей обучающихся;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общей культуры личности обучающихся, их социализации и адаптации к жизни в обществе;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6E073A" w:rsidRDefault="006E073A" w:rsidP="006E07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700340" w:rsidRDefault="00700340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505666" w:rsidRPr="00700340" w:rsidRDefault="00505666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05666">
        <w:rPr>
          <w:rFonts w:ascii="Times New Roman" w:eastAsia="Times New Roman" w:hAnsi="Times New Roman" w:cs="Times New Roman"/>
          <w:color w:val="181818"/>
          <w:sz w:val="28"/>
          <w:szCs w:val="28"/>
        </w:rPr>
        <w:t>Срок освоения программы (количество недель, месяцев, лет) определяется  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6E073A" w:rsidRDefault="00496899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96899">
        <w:rPr>
          <w:rFonts w:ascii="Times New Roman" w:eastAsia="Times New Roman" w:hAnsi="Times New Roman" w:cs="Times New Roman"/>
          <w:color w:val="181818"/>
          <w:sz w:val="28"/>
          <w:szCs w:val="28"/>
        </w:rPr>
        <w:t>В объединения дополнительного образования принимаются учащиеся 1-9 классов и не имеющих медицинских противопоказаний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Прием на обучение по программам дополнительного образования осуществляется на добровольной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  по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заявлениям, подаваемыми в школу родителями (законными представителями) ребенка. </w:t>
      </w:r>
    </w:p>
    <w:p w:rsidR="00700340" w:rsidRPr="00700340" w:rsidRDefault="00700340" w:rsidP="0070034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Занятиями по программам дополнительного образования охвачены дети в возрасте от 6,6 до 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6</w:t>
      </w:r>
      <w:r w:rsidRP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лет. Каждый ребенок может заниматься в одной или нескольких группах. Однако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700340" w:rsidRDefault="00700340" w:rsidP="0070034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Продолжительность занятий исчисляется в академических часах – 40 – 45 минут.</w:t>
      </w:r>
    </w:p>
    <w:p w:rsidR="00700340" w:rsidRPr="00700340" w:rsidRDefault="007A3C95" w:rsidP="0070034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Учебный год начинается с 4</w:t>
      </w:r>
      <w:r w:rsidR="00700340" w:rsidRP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сентября, допускается прием обучающихся в течение учебного года. Продолжительность учебного года составляет 33 учебные недели для 1 класса и 34 для 2-9 классов</w:t>
      </w:r>
      <w:r w:rsidR="0070034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00340" w:rsidRPr="00700340" w:rsidRDefault="00700340" w:rsidP="00700340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700340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Учебный план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</w:t>
      </w:r>
      <w:proofErr w:type="gramStart"/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услуг  и</w:t>
      </w:r>
      <w:proofErr w:type="gramEnd"/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информационно – образовательной деятельности за пределами основных образовательных программ в интересах человека, государства.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Реализация дополнительного образования обучающихся ЧОУ ПСОШ по общеразвивающим программам осуществляется на основе следующих нормативно-правовых документов: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Письмо Минобрнауки России от 11.12.2006 № 06 – 1844 «О примерных требованиях к программам дополнительного образования детей»;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Постановление Главного  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Федеральные требования к образовательным учреждениям в части охраны здоровья обучающихся, воспитанников, утвержденные приказом Минобрнауки от 28 декабря 2010 г. № 2106;</w:t>
      </w:r>
    </w:p>
    <w:p w:rsidR="00505666" w:rsidRPr="0077650F" w:rsidRDefault="00505666" w:rsidP="002651E7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Устав </w:t>
      </w:r>
      <w:r w:rsidR="0077650F"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ЧОУ </w:t>
      </w:r>
      <w:r w:rsidR="002651E7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="0077650F"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ПСОШ»</w:t>
      </w:r>
    </w:p>
    <w:p w:rsidR="00505666" w:rsidRPr="0077650F" w:rsidRDefault="00505666" w:rsidP="005056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7650F" w:rsidRPr="0077650F" w:rsidRDefault="0077650F" w:rsidP="0077650F">
      <w:pPr>
        <w:spacing w:line="315" w:lineRule="atLeast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2022-2024 учебных годах программы </w:t>
      </w:r>
      <w:r w:rsidRPr="0077650F">
        <w:rPr>
          <w:rFonts w:ascii="Times New Roman" w:hAnsi="Times New Roman" w:cs="Times New Roman"/>
          <w:color w:val="181818"/>
          <w:sz w:val="28"/>
          <w:szCs w:val="28"/>
        </w:rPr>
        <w:t xml:space="preserve">дополнительного образования реализуются по </w:t>
      </w:r>
      <w:proofErr w:type="gramStart"/>
      <w:r w:rsidRPr="0077650F">
        <w:rPr>
          <w:rFonts w:ascii="Times New Roman" w:hAnsi="Times New Roman" w:cs="Times New Roman"/>
          <w:color w:val="181818"/>
          <w:sz w:val="28"/>
          <w:szCs w:val="28"/>
        </w:rPr>
        <w:t xml:space="preserve">4  </w:t>
      </w:r>
      <w:r w:rsidRPr="0077650F">
        <w:rPr>
          <w:rFonts w:ascii="Times New Roman" w:hAnsi="Times New Roman" w:cs="Times New Roman"/>
          <w:b/>
          <w:color w:val="181818"/>
          <w:sz w:val="28"/>
          <w:szCs w:val="28"/>
        </w:rPr>
        <w:t>направленностям</w:t>
      </w:r>
      <w:proofErr w:type="gramEnd"/>
      <w:r w:rsidRPr="0077650F">
        <w:rPr>
          <w:rFonts w:ascii="Times New Roman" w:hAnsi="Times New Roman" w:cs="Times New Roman"/>
          <w:color w:val="181818"/>
          <w:sz w:val="28"/>
          <w:szCs w:val="28"/>
        </w:rPr>
        <w:t>:</w:t>
      </w:r>
    </w:p>
    <w:p w:rsidR="0077650F" w:rsidRPr="0077650F" w:rsidRDefault="0077650F" w:rsidP="007765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художественно-эстетическую; </w:t>
      </w:r>
    </w:p>
    <w:p w:rsidR="0077650F" w:rsidRPr="0077650F" w:rsidRDefault="0077650F" w:rsidP="007765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физкультурно-спортивную;</w:t>
      </w:r>
    </w:p>
    <w:p w:rsidR="0077650F" w:rsidRPr="0077650F" w:rsidRDefault="0077650F" w:rsidP="007765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социально-педагогическую; </w:t>
      </w:r>
    </w:p>
    <w:p w:rsidR="0077650F" w:rsidRDefault="0077650F" w:rsidP="007765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50F">
        <w:rPr>
          <w:rFonts w:ascii="Times New Roman" w:eastAsia="Times New Roman" w:hAnsi="Times New Roman" w:cs="Times New Roman"/>
          <w:color w:val="181818"/>
          <w:sz w:val="28"/>
          <w:szCs w:val="28"/>
        </w:rPr>
        <w:t>-  культурологическую.</w:t>
      </w:r>
    </w:p>
    <w:p w:rsidR="0077650F" w:rsidRDefault="0077650F" w:rsidP="007765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Образовательный процесс в школе строится с учетом индивидуального развития личности ребенка. В ходе реализации программ дополнительного образования </w:t>
      </w:r>
      <w:r w:rsidR="0036739D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учитываются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принципы </w:t>
      </w:r>
      <w:r w:rsidR="0036739D">
        <w:rPr>
          <w:rFonts w:ascii="Times New Roman" w:eastAsia="Times New Roman" w:hAnsi="Times New Roman" w:cs="Times New Roman"/>
          <w:color w:val="181818"/>
          <w:sz w:val="28"/>
          <w:szCs w:val="28"/>
        </w:rPr>
        <w:t>сотрудничества и сотворчества, что позволяет выявить природные способности каждого ребенка и создать условия для его дальнейшего развития.</w:t>
      </w:r>
    </w:p>
    <w:p w:rsidR="00700340" w:rsidRPr="00742505" w:rsidRDefault="00742505" w:rsidP="0074250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</w:pPr>
      <w:r w:rsidRPr="00742505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  <w:t xml:space="preserve">Краткая </w:t>
      </w:r>
      <w:proofErr w:type="gramStart"/>
      <w:r w:rsidRPr="00742505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  <w:t>характеристика  программ</w:t>
      </w:r>
      <w:proofErr w:type="gramEnd"/>
      <w:r w:rsidRPr="00742505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  <w:t xml:space="preserve"> дополнительного образования</w:t>
      </w:r>
    </w:p>
    <w:p w:rsidR="00700340" w:rsidRPr="009B1735" w:rsidRDefault="009B1735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B173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 художественно-эстетическая направленность</w:t>
      </w:r>
    </w:p>
    <w:p w:rsidR="009B1735" w:rsidRDefault="009B1735" w:rsidP="009B173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B1735">
        <w:rPr>
          <w:rStyle w:val="c66"/>
          <w:b/>
          <w:color w:val="000000"/>
          <w:sz w:val="28"/>
          <w:szCs w:val="28"/>
        </w:rPr>
        <w:t>Целью</w:t>
      </w:r>
      <w:r>
        <w:rPr>
          <w:rStyle w:val="c66"/>
          <w:color w:val="000000"/>
          <w:sz w:val="28"/>
          <w:szCs w:val="28"/>
        </w:rPr>
        <w:t> </w:t>
      </w:r>
      <w:r>
        <w:rPr>
          <w:rStyle w:val="c30"/>
          <w:i/>
          <w:iCs/>
          <w:color w:val="000000"/>
          <w:sz w:val="28"/>
          <w:szCs w:val="28"/>
        </w:rPr>
        <w:t>художественной направленности</w:t>
      </w:r>
      <w:r>
        <w:rPr>
          <w:rStyle w:val="c10"/>
          <w:color w:val="000000"/>
          <w:sz w:val="28"/>
          <w:szCs w:val="28"/>
        </w:rPr>
        <w:t xml:space="preserve"> является: нравственное и художественно-эстетическое развитие личности ребенка в системе дополнительного образования. В ходе достижения этой цели </w:t>
      </w:r>
      <w:r w:rsidRPr="009B1735">
        <w:rPr>
          <w:rStyle w:val="c10"/>
          <w:b/>
          <w:color w:val="000000"/>
          <w:sz w:val="28"/>
          <w:szCs w:val="28"/>
        </w:rPr>
        <w:t>задачами</w:t>
      </w:r>
      <w:r>
        <w:rPr>
          <w:rStyle w:val="c10"/>
          <w:color w:val="000000"/>
          <w:sz w:val="28"/>
          <w:szCs w:val="28"/>
        </w:rPr>
        <w:t xml:space="preserve"> объединений являются:</w:t>
      </w:r>
    </w:p>
    <w:p w:rsidR="009B1735" w:rsidRDefault="009B1735" w:rsidP="009B173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- развитие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</w:t>
      </w:r>
    </w:p>
    <w:p w:rsidR="009B1735" w:rsidRDefault="009B1735" w:rsidP="009B173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- развитие эстетического восприятия произведений музыкальной культуры, произведений искусства, природы;</w:t>
      </w:r>
    </w:p>
    <w:p w:rsidR="009B1735" w:rsidRDefault="009B1735" w:rsidP="009B173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9B1735" w:rsidRDefault="009B1735" w:rsidP="009B173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художественно-эстетических знаний, умений и навыков.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2546"/>
        <w:gridCol w:w="1579"/>
        <w:gridCol w:w="1686"/>
        <w:gridCol w:w="1383"/>
      </w:tblGrid>
      <w:tr w:rsidR="00AD1B0B" w:rsidRPr="009B1735" w:rsidTr="00C21E89">
        <w:tc>
          <w:tcPr>
            <w:tcW w:w="2377" w:type="dxa"/>
          </w:tcPr>
          <w:p w:rsidR="00AD1B0B" w:rsidRPr="009B1735" w:rsidRDefault="00AD1B0B" w:rsidP="009B173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B17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46" w:type="dxa"/>
          </w:tcPr>
          <w:p w:rsidR="00AD1B0B" w:rsidRPr="009B1735" w:rsidRDefault="00AD1B0B" w:rsidP="009B173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Тип программы</w:t>
            </w:r>
          </w:p>
        </w:tc>
        <w:tc>
          <w:tcPr>
            <w:tcW w:w="1579" w:type="dxa"/>
          </w:tcPr>
          <w:p w:rsidR="00AD1B0B" w:rsidRPr="009B1735" w:rsidRDefault="00AD1B0B" w:rsidP="009B173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 реализации</w:t>
            </w:r>
          </w:p>
        </w:tc>
        <w:tc>
          <w:tcPr>
            <w:tcW w:w="1686" w:type="dxa"/>
          </w:tcPr>
          <w:p w:rsidR="00AD1B0B" w:rsidRDefault="00AD1B0B" w:rsidP="009B173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Количество обучающихся</w:t>
            </w:r>
          </w:p>
        </w:tc>
        <w:tc>
          <w:tcPr>
            <w:tcW w:w="1383" w:type="dxa"/>
          </w:tcPr>
          <w:p w:rsidR="00AD1B0B" w:rsidRPr="009B1735" w:rsidRDefault="00AD1B0B" w:rsidP="009B173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Возраст детей</w:t>
            </w:r>
          </w:p>
        </w:tc>
      </w:tr>
      <w:tr w:rsidR="00AD1B0B" w:rsidRPr="009B1735" w:rsidTr="00C21E89">
        <w:tc>
          <w:tcPr>
            <w:tcW w:w="2377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Театр</w:t>
            </w:r>
          </w:p>
        </w:tc>
        <w:tc>
          <w:tcPr>
            <w:tcW w:w="2546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9B1735" w:rsidRDefault="006E363D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D1B0B" w:rsidRPr="006E363D" w:rsidRDefault="006E363D" w:rsidP="006E363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AD1B0B" w:rsidRDefault="00AD1B0B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8-15лет</w:t>
            </w:r>
          </w:p>
        </w:tc>
      </w:tr>
      <w:tr w:rsidR="00AD1B0B" w:rsidRPr="009B1735" w:rsidTr="00C21E89">
        <w:tc>
          <w:tcPr>
            <w:tcW w:w="2377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«Волшебный пластилин»</w:t>
            </w:r>
          </w:p>
        </w:tc>
        <w:tc>
          <w:tcPr>
            <w:tcW w:w="2546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9B1735" w:rsidRDefault="00AD1B0B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D1B0B" w:rsidRDefault="00C21E89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AD1B0B" w:rsidRDefault="00C21E8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  <w:r w:rsidR="00AD1B0B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D1B0B" w:rsidRPr="009B1735" w:rsidTr="00C21E89">
        <w:tc>
          <w:tcPr>
            <w:tcW w:w="2377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«Пластилиновая живопись»</w:t>
            </w:r>
          </w:p>
        </w:tc>
        <w:tc>
          <w:tcPr>
            <w:tcW w:w="2546" w:type="dxa"/>
          </w:tcPr>
          <w:p w:rsidR="00AD1B0B" w:rsidRPr="009B1735" w:rsidRDefault="00AD1B0B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9B1735" w:rsidRDefault="00AD1B0B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D1B0B" w:rsidRDefault="00AD1B0B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AD1B0B" w:rsidRDefault="00C21E8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 w:rsidR="00AD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21E89" w:rsidRPr="009B1735" w:rsidTr="00C21E89">
        <w:tc>
          <w:tcPr>
            <w:tcW w:w="2377" w:type="dxa"/>
          </w:tcPr>
          <w:p w:rsidR="00C21E89" w:rsidRDefault="00C21E89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Изостудия «Палитра»</w:t>
            </w:r>
          </w:p>
        </w:tc>
        <w:tc>
          <w:tcPr>
            <w:tcW w:w="2546" w:type="dxa"/>
          </w:tcPr>
          <w:p w:rsidR="00C21E89" w:rsidRDefault="00C21E89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C21E89" w:rsidRDefault="00C21E8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C21E89" w:rsidRDefault="00C21E89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C21E89" w:rsidRDefault="00E725FC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C21E89" w:rsidRPr="009B1735" w:rsidTr="00C21E89">
        <w:tc>
          <w:tcPr>
            <w:tcW w:w="2377" w:type="dxa"/>
          </w:tcPr>
          <w:p w:rsidR="00C21E89" w:rsidRDefault="00C21E89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«Рукодельница»</w:t>
            </w:r>
          </w:p>
        </w:tc>
        <w:tc>
          <w:tcPr>
            <w:tcW w:w="2546" w:type="dxa"/>
          </w:tcPr>
          <w:p w:rsidR="00C21E89" w:rsidRDefault="00C21E89" w:rsidP="004D49C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C21E89" w:rsidRDefault="00C21E8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C21E89" w:rsidRDefault="00C21E89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C21E89" w:rsidRDefault="00C21E8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 лет</w:t>
            </w:r>
          </w:p>
        </w:tc>
      </w:tr>
    </w:tbl>
    <w:p w:rsidR="00700340" w:rsidRDefault="001770E5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1770E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 физкультурно-спортивная направленность</w:t>
      </w:r>
    </w:p>
    <w:p w:rsidR="001770E5" w:rsidRDefault="001770E5" w:rsidP="001770E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color w:val="000000"/>
          <w:sz w:val="28"/>
          <w:szCs w:val="28"/>
        </w:rPr>
        <w:t>Целью </w:t>
      </w:r>
      <w:r>
        <w:rPr>
          <w:rStyle w:val="c30"/>
          <w:i/>
          <w:iCs/>
          <w:color w:val="000000"/>
          <w:sz w:val="28"/>
          <w:szCs w:val="28"/>
        </w:rPr>
        <w:t>физкультурно-спортивной направленности</w:t>
      </w:r>
      <w:r>
        <w:rPr>
          <w:rStyle w:val="c10"/>
          <w:color w:val="000000"/>
          <w:sz w:val="28"/>
          <w:szCs w:val="28"/>
        </w:rPr>
        <w:t> 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собучающимися предполагает решение следующих задач:</w:t>
      </w:r>
    </w:p>
    <w:p w:rsidR="001770E5" w:rsidRDefault="001770E5" w:rsidP="001770E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-создание условий для развития физической активности с соблюдением гигиенических норм и правил;</w:t>
      </w:r>
    </w:p>
    <w:p w:rsidR="001770E5" w:rsidRDefault="001770E5" w:rsidP="001770E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формирование ответственного отношения к ведению честной игры, к победе и проигрышу;</w:t>
      </w:r>
    </w:p>
    <w:p w:rsidR="001770E5" w:rsidRDefault="001770E5" w:rsidP="001770E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организация межличностного взаимодействия на принципах успеха.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1"/>
        <w:gridCol w:w="2546"/>
        <w:gridCol w:w="1579"/>
        <w:gridCol w:w="1872"/>
        <w:gridCol w:w="1223"/>
      </w:tblGrid>
      <w:tr w:rsidR="00AD1B0B" w:rsidRPr="001770E5" w:rsidTr="00C0750D">
        <w:tc>
          <w:tcPr>
            <w:tcW w:w="2351" w:type="dxa"/>
          </w:tcPr>
          <w:p w:rsidR="00AD1B0B" w:rsidRPr="001770E5" w:rsidRDefault="00AD1B0B" w:rsidP="001770E5">
            <w:pPr>
              <w:shd w:val="clear" w:color="auto" w:fill="FFFFFF"/>
              <w:spacing w:line="315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770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46" w:type="dxa"/>
          </w:tcPr>
          <w:p w:rsidR="00AD1B0B" w:rsidRPr="001770E5" w:rsidRDefault="00AD1B0B" w:rsidP="001770E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770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Тип программы</w:t>
            </w:r>
          </w:p>
        </w:tc>
        <w:tc>
          <w:tcPr>
            <w:tcW w:w="1579" w:type="dxa"/>
          </w:tcPr>
          <w:p w:rsidR="00AD1B0B" w:rsidRPr="001770E5" w:rsidRDefault="00AD1B0B" w:rsidP="001770E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770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 реализации</w:t>
            </w:r>
          </w:p>
        </w:tc>
        <w:tc>
          <w:tcPr>
            <w:tcW w:w="1872" w:type="dxa"/>
          </w:tcPr>
          <w:p w:rsidR="00AD1B0B" w:rsidRPr="001770E5" w:rsidRDefault="00AD1B0B" w:rsidP="001770E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D1B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23" w:type="dxa"/>
          </w:tcPr>
          <w:p w:rsidR="00AD1B0B" w:rsidRPr="001770E5" w:rsidRDefault="00AD1B0B" w:rsidP="001770E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770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Возраст детей</w:t>
            </w:r>
          </w:p>
        </w:tc>
      </w:tr>
      <w:tr w:rsidR="00AD1B0B" w:rsidRPr="001770E5" w:rsidTr="00C0750D">
        <w:tc>
          <w:tcPr>
            <w:tcW w:w="2351" w:type="dxa"/>
          </w:tcPr>
          <w:p w:rsidR="00AD1B0B" w:rsidRPr="001770E5" w:rsidRDefault="00AD1B0B" w:rsidP="00C21E8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2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AD1B0B" w:rsidRPr="001770E5" w:rsidRDefault="00AD1B0B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AD1B0B" w:rsidRDefault="00AD1B0B" w:rsidP="001770E5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D1B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D1B0B" w:rsidRPr="00DE0D61" w:rsidRDefault="00C21E89" w:rsidP="001770E5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223" w:type="dxa"/>
          </w:tcPr>
          <w:p w:rsidR="00AD1B0B" w:rsidRPr="00C21E89" w:rsidRDefault="00C21E89" w:rsidP="00C21E8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21E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9-12 лет</w:t>
            </w:r>
          </w:p>
        </w:tc>
      </w:tr>
    </w:tbl>
    <w:p w:rsidR="00605232" w:rsidRDefault="00605232" w:rsidP="004D49C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 Социально-педагогическая направленность</w:t>
      </w:r>
    </w:p>
    <w:p w:rsidR="00605232" w:rsidRDefault="00605232" w:rsidP="004D49C1">
      <w:pPr>
        <w:shd w:val="clear" w:color="auto" w:fill="FFFFFF"/>
        <w:spacing w:after="0" w:line="315" w:lineRule="atLeast"/>
        <w:ind w:firstLine="709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232">
        <w:rPr>
          <w:rStyle w:val="c3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Социально-педагогическая направленность </w:t>
      </w:r>
      <w:r w:rsidRPr="0060523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социально-педагогического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1985"/>
        <w:gridCol w:w="1417"/>
      </w:tblGrid>
      <w:tr w:rsidR="00AD1B0B" w:rsidRPr="00605232" w:rsidTr="006E363D">
        <w:tc>
          <w:tcPr>
            <w:tcW w:w="2093" w:type="dxa"/>
          </w:tcPr>
          <w:p w:rsidR="00AD1B0B" w:rsidRPr="00605232" w:rsidRDefault="00AD1B0B" w:rsidP="00AD1B0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2551" w:type="dxa"/>
          </w:tcPr>
          <w:p w:rsidR="00AD1B0B" w:rsidRPr="00605232" w:rsidRDefault="00AD1B0B" w:rsidP="00605232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Тип программы</w:t>
            </w:r>
          </w:p>
        </w:tc>
        <w:tc>
          <w:tcPr>
            <w:tcW w:w="1701" w:type="dxa"/>
          </w:tcPr>
          <w:p w:rsidR="00AD1B0B" w:rsidRPr="00605232" w:rsidRDefault="00AD1B0B" w:rsidP="00605232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 реализации</w:t>
            </w:r>
          </w:p>
        </w:tc>
        <w:tc>
          <w:tcPr>
            <w:tcW w:w="1985" w:type="dxa"/>
          </w:tcPr>
          <w:p w:rsidR="00AD1B0B" w:rsidRPr="00605232" w:rsidRDefault="00AD1B0B" w:rsidP="00605232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Количество обучающихся</w:t>
            </w:r>
          </w:p>
        </w:tc>
        <w:tc>
          <w:tcPr>
            <w:tcW w:w="1417" w:type="dxa"/>
          </w:tcPr>
          <w:p w:rsidR="00AD1B0B" w:rsidRPr="00605232" w:rsidRDefault="00AD1B0B" w:rsidP="00605232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Возраст детей</w:t>
            </w:r>
          </w:p>
        </w:tc>
      </w:tr>
      <w:tr w:rsidR="00AD1B0B" w:rsidRPr="00605232" w:rsidTr="006E363D">
        <w:tc>
          <w:tcPr>
            <w:tcW w:w="2093" w:type="dxa"/>
          </w:tcPr>
          <w:p w:rsidR="00AD1B0B" w:rsidRPr="00605232" w:rsidRDefault="00C21E89" w:rsidP="00AD1B0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AD1B0B" w:rsidRPr="00605232" w:rsidRDefault="00C21E89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701" w:type="dxa"/>
          </w:tcPr>
          <w:p w:rsidR="00AD1B0B" w:rsidRPr="00605232" w:rsidRDefault="00C21E89" w:rsidP="00605232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1B0B" w:rsidRDefault="00C21E89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D1B0B" w:rsidRDefault="00C21E8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6E363D" w:rsidRPr="00605232" w:rsidTr="006E363D">
        <w:tc>
          <w:tcPr>
            <w:tcW w:w="2093" w:type="dxa"/>
          </w:tcPr>
          <w:p w:rsidR="006E363D" w:rsidRDefault="006E363D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«ПДД»</w:t>
            </w:r>
          </w:p>
        </w:tc>
        <w:tc>
          <w:tcPr>
            <w:tcW w:w="2551" w:type="dxa"/>
          </w:tcPr>
          <w:p w:rsidR="006E363D" w:rsidRDefault="006E363D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363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701" w:type="dxa"/>
          </w:tcPr>
          <w:p w:rsidR="006E363D" w:rsidRDefault="006E363D" w:rsidP="00605232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E363D" w:rsidRDefault="002651E7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E363D" w:rsidRDefault="002651E7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6E363D" w:rsidRPr="00605232" w:rsidTr="006E363D">
        <w:tc>
          <w:tcPr>
            <w:tcW w:w="2093" w:type="dxa"/>
          </w:tcPr>
          <w:p w:rsidR="006E363D" w:rsidRDefault="006E363D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«Математические игры»</w:t>
            </w:r>
          </w:p>
        </w:tc>
        <w:tc>
          <w:tcPr>
            <w:tcW w:w="2551" w:type="dxa"/>
          </w:tcPr>
          <w:p w:rsidR="006E363D" w:rsidRDefault="006E363D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363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701" w:type="dxa"/>
          </w:tcPr>
          <w:p w:rsidR="006E363D" w:rsidRDefault="006E363D" w:rsidP="00605232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E363D" w:rsidRDefault="006E363D" w:rsidP="00AD1B0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E363D" w:rsidRDefault="006E363D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9-10лет</w:t>
            </w:r>
          </w:p>
        </w:tc>
      </w:tr>
    </w:tbl>
    <w:p w:rsidR="00605232" w:rsidRDefault="00605232" w:rsidP="00533CD1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 культурологическая</w:t>
      </w:r>
    </w:p>
    <w:p w:rsidR="00605232" w:rsidRDefault="00605232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232">
        <w:rPr>
          <w:rFonts w:ascii="Times New Roman" w:eastAsia="Times New Roman" w:hAnsi="Times New Roman" w:cs="Times New Roman"/>
          <w:i/>
          <w:sz w:val="28"/>
          <w:szCs w:val="28"/>
        </w:rPr>
        <w:t>Целью культурологической направленности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является </w:t>
      </w:r>
      <w:r w:rsidR="00533CD1" w:rsidRPr="0053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специфики и сущности функционирования и развития культуры, определение её места и роли среди других социальных явлений. Они дают представление о развитии мировой художественной культуры через систематизацию ценностей культуры разных народов, и позволяют учащимся через самостоятельную исследовательскую деятельность постигать содержание мира вещей, идей, отношений разных эпох. Программы нацелены на изучение языков мира, развивают у детей стремление к межнациональному общению, формируют основы толерантного взаимодействия.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352"/>
        <w:gridCol w:w="2546"/>
        <w:gridCol w:w="1579"/>
        <w:gridCol w:w="1872"/>
        <w:gridCol w:w="1398"/>
      </w:tblGrid>
      <w:tr w:rsidR="00AD1B0B" w:rsidRPr="00605232" w:rsidTr="006E363D">
        <w:tc>
          <w:tcPr>
            <w:tcW w:w="2352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46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Тип программы</w:t>
            </w:r>
          </w:p>
        </w:tc>
        <w:tc>
          <w:tcPr>
            <w:tcW w:w="1579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 реализации</w:t>
            </w:r>
          </w:p>
        </w:tc>
        <w:tc>
          <w:tcPr>
            <w:tcW w:w="1872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Количество обучающихся</w:t>
            </w:r>
          </w:p>
        </w:tc>
        <w:tc>
          <w:tcPr>
            <w:tcW w:w="1398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52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Возраст детей</w:t>
            </w:r>
          </w:p>
        </w:tc>
      </w:tr>
      <w:tr w:rsidR="00AD1B0B" w:rsidRPr="00605232" w:rsidTr="006E363D">
        <w:tc>
          <w:tcPr>
            <w:tcW w:w="2352" w:type="dxa"/>
          </w:tcPr>
          <w:p w:rsidR="00AD1B0B" w:rsidRPr="00605232" w:rsidRDefault="00AD1B0B" w:rsidP="00580C2D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«Истоки духовности»</w:t>
            </w:r>
          </w:p>
        </w:tc>
        <w:tc>
          <w:tcPr>
            <w:tcW w:w="2546" w:type="dxa"/>
          </w:tcPr>
          <w:p w:rsidR="00AD1B0B" w:rsidRPr="00605232" w:rsidRDefault="00AD1B0B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D1B0B" w:rsidRDefault="00EB6F29" w:rsidP="00EB6F2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</w:tcPr>
          <w:p w:rsidR="00AD1B0B" w:rsidRDefault="00745A7D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D1B0B">
              <w:rPr>
                <w:rFonts w:ascii="Times New Roman" w:eastAsia="Times New Roman" w:hAnsi="Times New Roman" w:cs="Times New Roman"/>
                <w:sz w:val="28"/>
                <w:szCs w:val="28"/>
              </w:rPr>
              <w:t>-16 лет</w:t>
            </w:r>
          </w:p>
        </w:tc>
      </w:tr>
      <w:tr w:rsidR="00AD1B0B" w:rsidRPr="00605232" w:rsidTr="006E363D">
        <w:tc>
          <w:tcPr>
            <w:tcW w:w="2352" w:type="dxa"/>
          </w:tcPr>
          <w:p w:rsidR="00AD1B0B" w:rsidRPr="00605232" w:rsidRDefault="00AD1B0B" w:rsidP="00C21E89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</w:t>
            </w:r>
            <w:r w:rsidR="00C21E89" w:rsidRPr="00C21E89">
              <w:rPr>
                <w:rFonts w:ascii="Times New Roman" w:hAnsi="Times New Roman" w:cs="Times New Roman"/>
                <w:sz w:val="28"/>
                <w:szCs w:val="28"/>
              </w:rPr>
              <w:t>В мире английской грамматики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AD1B0B" w:rsidRPr="00605232" w:rsidRDefault="00AD1B0B" w:rsidP="008F42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модифицированная</w:t>
            </w:r>
          </w:p>
        </w:tc>
        <w:tc>
          <w:tcPr>
            <w:tcW w:w="1579" w:type="dxa"/>
          </w:tcPr>
          <w:p w:rsidR="00AD1B0B" w:rsidRPr="00605232" w:rsidRDefault="00AD1B0B" w:rsidP="00FE6FD3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D1B0B" w:rsidRDefault="00EB6F29" w:rsidP="00EB6F2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</w:tcPr>
          <w:p w:rsidR="00AD1B0B" w:rsidRDefault="00C21E8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  <w:r w:rsidR="006E363D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CF7BAE" w:rsidRPr="00822C7B" w:rsidRDefault="00AD1B0B" w:rsidP="00AD1B0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B0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по реализации образовательной программы доп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олнительного образования на 2022 – 2024</w:t>
      </w:r>
      <w:r w:rsidRPr="00AD1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126"/>
        <w:gridCol w:w="1276"/>
        <w:gridCol w:w="1701"/>
      </w:tblGrid>
      <w:tr w:rsidR="00EB6F29" w:rsidRPr="00EB6F29" w:rsidTr="00A43DBD">
        <w:tc>
          <w:tcPr>
            <w:tcW w:w="2127" w:type="dxa"/>
          </w:tcPr>
          <w:p w:rsidR="00EB6F29" w:rsidRDefault="00EB6F2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552" w:type="dxa"/>
          </w:tcPr>
          <w:p w:rsidR="00EB6F29" w:rsidRDefault="00EB6F29" w:rsidP="00693FC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126" w:type="dxa"/>
          </w:tcPr>
          <w:p w:rsidR="00EB6F29" w:rsidRDefault="00EB6F29" w:rsidP="00693FC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EB6F29" w:rsidRDefault="00EB6F29" w:rsidP="00693FC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276" w:type="dxa"/>
          </w:tcPr>
          <w:p w:rsidR="00EB6F29" w:rsidRDefault="00EB6F29" w:rsidP="00EB6F2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701" w:type="dxa"/>
          </w:tcPr>
          <w:p w:rsidR="00EB6F29" w:rsidRDefault="00EB6F29" w:rsidP="00EB6F2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A46F9" w:rsidTr="00A43DBD">
        <w:tc>
          <w:tcPr>
            <w:tcW w:w="2127" w:type="dxa"/>
            <w:vMerge w:val="restart"/>
          </w:tcPr>
          <w:p w:rsidR="00AA46F9" w:rsidRPr="00822C7B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C7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AA46F9" w:rsidRPr="009B1735" w:rsidRDefault="00AA46F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«Театр»</w:t>
            </w:r>
          </w:p>
        </w:tc>
        <w:tc>
          <w:tcPr>
            <w:tcW w:w="2126" w:type="dxa"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6F9" w:rsidTr="00A43DBD">
        <w:tc>
          <w:tcPr>
            <w:tcW w:w="2127" w:type="dxa"/>
            <w:vMerge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6F9" w:rsidRPr="009B1735" w:rsidRDefault="00AA46F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«Волшебный пластилин»</w:t>
            </w:r>
          </w:p>
        </w:tc>
        <w:tc>
          <w:tcPr>
            <w:tcW w:w="2126" w:type="dxa"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Т.В.</w:t>
            </w:r>
          </w:p>
        </w:tc>
        <w:tc>
          <w:tcPr>
            <w:tcW w:w="1276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6F9" w:rsidTr="00A43DBD">
        <w:tc>
          <w:tcPr>
            <w:tcW w:w="2127" w:type="dxa"/>
            <w:vMerge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6F9" w:rsidRPr="009B1735" w:rsidRDefault="00AA46F9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«Пластилиновая живопись»</w:t>
            </w:r>
          </w:p>
        </w:tc>
        <w:tc>
          <w:tcPr>
            <w:tcW w:w="2126" w:type="dxa"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Ломовцева Е.В.</w:t>
            </w:r>
          </w:p>
        </w:tc>
        <w:tc>
          <w:tcPr>
            <w:tcW w:w="1276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6F9" w:rsidTr="00A43DBD">
        <w:tc>
          <w:tcPr>
            <w:tcW w:w="2127" w:type="dxa"/>
            <w:vMerge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6F9" w:rsidRDefault="00E725FC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«Палитра»</w:t>
            </w:r>
          </w:p>
        </w:tc>
        <w:tc>
          <w:tcPr>
            <w:tcW w:w="2126" w:type="dxa"/>
          </w:tcPr>
          <w:p w:rsidR="00AA46F9" w:rsidRDefault="00E725FC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У.В.</w:t>
            </w:r>
          </w:p>
        </w:tc>
        <w:tc>
          <w:tcPr>
            <w:tcW w:w="1276" w:type="dxa"/>
          </w:tcPr>
          <w:p w:rsidR="00AA46F9" w:rsidRDefault="00E725FC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E725FC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FC" w:rsidTr="00A43DBD">
        <w:tc>
          <w:tcPr>
            <w:tcW w:w="2127" w:type="dxa"/>
          </w:tcPr>
          <w:p w:rsidR="00E725FC" w:rsidRDefault="00E725FC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25FC" w:rsidRDefault="00E725FC" w:rsidP="00FE6FD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«Рукодельница»</w:t>
            </w:r>
          </w:p>
        </w:tc>
        <w:tc>
          <w:tcPr>
            <w:tcW w:w="2126" w:type="dxa"/>
          </w:tcPr>
          <w:p w:rsidR="00E725FC" w:rsidRDefault="00E725FC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Буянова О.И.</w:t>
            </w:r>
          </w:p>
        </w:tc>
        <w:tc>
          <w:tcPr>
            <w:tcW w:w="1276" w:type="dxa"/>
          </w:tcPr>
          <w:p w:rsidR="00E725FC" w:rsidRDefault="00E725FC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25FC" w:rsidRDefault="00E725FC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F29" w:rsidTr="00A43DBD">
        <w:tc>
          <w:tcPr>
            <w:tcW w:w="2127" w:type="dxa"/>
          </w:tcPr>
          <w:p w:rsidR="00EB6F29" w:rsidRPr="00CF7BAE" w:rsidRDefault="00AA46F9" w:rsidP="00822C7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</w:t>
            </w:r>
            <w:r w:rsidR="00EB6F29" w:rsidRPr="00CF7BA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изкультурно-спортивное</w:t>
            </w:r>
          </w:p>
        </w:tc>
        <w:tc>
          <w:tcPr>
            <w:tcW w:w="2552" w:type="dxa"/>
          </w:tcPr>
          <w:p w:rsidR="00EB6F29" w:rsidRDefault="00EB6F29" w:rsidP="00E725F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7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B6F29" w:rsidRDefault="00EB6F2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Е.В.</w:t>
            </w:r>
          </w:p>
        </w:tc>
        <w:tc>
          <w:tcPr>
            <w:tcW w:w="1276" w:type="dxa"/>
          </w:tcPr>
          <w:p w:rsidR="00EB6F29" w:rsidRDefault="00EB6F2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F29" w:rsidRDefault="00F34CDE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6F9" w:rsidTr="00A43DBD">
        <w:tc>
          <w:tcPr>
            <w:tcW w:w="2127" w:type="dxa"/>
            <w:vMerge w:val="restart"/>
          </w:tcPr>
          <w:p w:rsidR="00AA46F9" w:rsidRPr="00CF7BAE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BA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552" w:type="dxa"/>
          </w:tcPr>
          <w:p w:rsidR="00AA46F9" w:rsidRPr="00605232" w:rsidRDefault="00C24288" w:rsidP="00822C7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AA46F9" w:rsidRDefault="00C24288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Буянова О.И.</w:t>
            </w:r>
          </w:p>
        </w:tc>
        <w:tc>
          <w:tcPr>
            <w:tcW w:w="1276" w:type="dxa"/>
          </w:tcPr>
          <w:p w:rsidR="00AA46F9" w:rsidRDefault="00C24288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C24288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6F9" w:rsidTr="00A43DBD">
        <w:tc>
          <w:tcPr>
            <w:tcW w:w="2127" w:type="dxa"/>
            <w:vMerge/>
          </w:tcPr>
          <w:p w:rsidR="00AA46F9" w:rsidRPr="00CF7BAE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6F9" w:rsidRDefault="00AA46F9" w:rsidP="00822C7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«ПДД»</w:t>
            </w:r>
          </w:p>
        </w:tc>
        <w:tc>
          <w:tcPr>
            <w:tcW w:w="2126" w:type="dxa"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 А.П.</w:t>
            </w:r>
          </w:p>
        </w:tc>
        <w:tc>
          <w:tcPr>
            <w:tcW w:w="1276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6F9" w:rsidTr="00A43DBD">
        <w:tc>
          <w:tcPr>
            <w:tcW w:w="2127" w:type="dxa"/>
            <w:vMerge/>
          </w:tcPr>
          <w:p w:rsidR="00AA46F9" w:rsidRPr="00CF7BAE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6F9" w:rsidRDefault="00AA46F9" w:rsidP="00822C7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«Математические игры»</w:t>
            </w:r>
          </w:p>
        </w:tc>
        <w:tc>
          <w:tcPr>
            <w:tcW w:w="2126" w:type="dxa"/>
          </w:tcPr>
          <w:p w:rsidR="00AA46F9" w:rsidRDefault="00AA46F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Ломовцева Е.В.</w:t>
            </w:r>
          </w:p>
        </w:tc>
        <w:tc>
          <w:tcPr>
            <w:tcW w:w="1276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46F9" w:rsidRDefault="00AA46F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F29" w:rsidTr="00A43DBD">
        <w:tc>
          <w:tcPr>
            <w:tcW w:w="2127" w:type="dxa"/>
            <w:vMerge w:val="restart"/>
          </w:tcPr>
          <w:p w:rsidR="00EB6F29" w:rsidRDefault="00EB6F29" w:rsidP="00CF7BA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BA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</w:t>
            </w:r>
          </w:p>
          <w:p w:rsidR="00EB6F29" w:rsidRPr="00CF7BAE" w:rsidRDefault="00EB6F29" w:rsidP="00CF7BA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7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ческое</w:t>
            </w:r>
            <w:proofErr w:type="spellEnd"/>
          </w:p>
        </w:tc>
        <w:tc>
          <w:tcPr>
            <w:tcW w:w="2552" w:type="dxa"/>
          </w:tcPr>
          <w:p w:rsidR="00EB6F29" w:rsidRPr="00605232" w:rsidRDefault="00EB6F29" w:rsidP="00FE6FD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«Истоки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духовности»</w:t>
            </w:r>
          </w:p>
        </w:tc>
        <w:tc>
          <w:tcPr>
            <w:tcW w:w="2126" w:type="dxa"/>
          </w:tcPr>
          <w:p w:rsidR="00EB6F29" w:rsidRDefault="00EB6F2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Киричук И.М.</w:t>
            </w:r>
          </w:p>
        </w:tc>
        <w:tc>
          <w:tcPr>
            <w:tcW w:w="1276" w:type="dxa"/>
          </w:tcPr>
          <w:p w:rsidR="00EB6F29" w:rsidRDefault="00EB6F2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F29" w:rsidRDefault="00F34CDE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F29" w:rsidTr="00A43DBD">
        <w:tc>
          <w:tcPr>
            <w:tcW w:w="2127" w:type="dxa"/>
            <w:vMerge/>
          </w:tcPr>
          <w:p w:rsidR="00EB6F29" w:rsidRDefault="00EB6F2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B6F29" w:rsidRPr="00605232" w:rsidRDefault="00EB6F29" w:rsidP="00C24288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</w:t>
            </w:r>
            <w:r w:rsidR="00C24288" w:rsidRPr="00C21E89">
              <w:rPr>
                <w:rFonts w:ascii="Times New Roman" w:hAnsi="Times New Roman" w:cs="Times New Roman"/>
                <w:sz w:val="28"/>
                <w:szCs w:val="28"/>
              </w:rPr>
              <w:t>В мире английской грамматики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B6F29" w:rsidRDefault="00EB6F29" w:rsidP="00533CD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Лукова Т.А.</w:t>
            </w:r>
          </w:p>
        </w:tc>
        <w:tc>
          <w:tcPr>
            <w:tcW w:w="1276" w:type="dxa"/>
          </w:tcPr>
          <w:p w:rsidR="00EB6F29" w:rsidRDefault="00EB6F29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F29" w:rsidRDefault="00F34CDE" w:rsidP="008F420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1B0B" w:rsidRDefault="00AD1B0B" w:rsidP="00AD1B0B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B0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 xml:space="preserve"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содержательно-деятельностную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 дополнительных программ необходимо ориентироваться на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6F29">
        <w:rPr>
          <w:rFonts w:ascii="Times New Roman" w:eastAsia="Times New Roman" w:hAnsi="Times New Roman" w:cs="Times New Roman"/>
          <w:sz w:val="28"/>
          <w:szCs w:val="28"/>
        </w:rPr>
        <w:t>етапредметные, предметные и личностные результаты.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означают усвоенные  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 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отношение  к достижению, волевые усилия).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EB6F29" w:rsidRPr="00EB6F29" w:rsidRDefault="00EB6F29" w:rsidP="00EB6F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29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общеразвивающим программам не предусматривает проведение итоговой аттестации. Промежуточная аттестация может проводиться в формах, определенных учебным планом (выставки, фестиваль достижений, концерт и т.д.)</w:t>
      </w:r>
    </w:p>
    <w:p w:rsidR="00AD1B0B" w:rsidRDefault="000B532F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Обучающиеся, прошедшие обучение в объединениях дополнительного образования, должны:</w:t>
      </w:r>
    </w:p>
    <w:p w:rsidR="000B532F" w:rsidRDefault="000B532F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обладать способностью </w:t>
      </w:r>
      <w:r w:rsidR="00F34CDE">
        <w:rPr>
          <w:rFonts w:ascii="Times New Roman" w:eastAsia="Times New Roman" w:hAnsi="Times New Roman" w:cs="Times New Roman"/>
          <w:sz w:val="28"/>
          <w:szCs w:val="28"/>
        </w:rPr>
        <w:t>видеть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F34CDE" w:rsidRDefault="00F34CDE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-знать особенности национальной и 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</w:t>
      </w:r>
    </w:p>
    <w:p w:rsidR="00AA46F9" w:rsidRDefault="00F34CDE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6F9">
        <w:rPr>
          <w:rFonts w:ascii="Times New Roman" w:eastAsia="Times New Roman" w:hAnsi="Times New Roman" w:cs="Times New Roman"/>
          <w:sz w:val="28"/>
          <w:szCs w:val="28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F34CDE" w:rsidRDefault="00AA46F9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уметь применять коммуникативные навыки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общения   в учебной, повседневно-бытовой деловой сферах, сферах досуга и развлечения;</w:t>
      </w:r>
    </w:p>
    <w:p w:rsidR="00AD1B0B" w:rsidRDefault="006E363D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овладеть способами духовного и интеллектуального саморазвития;</w:t>
      </w:r>
    </w:p>
    <w:p w:rsidR="006E363D" w:rsidRDefault="006E363D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овладеть способами деятельности в собственных интересах и возможностях с точки зрения здорового образа жизни и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жизнидеятельности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63D" w:rsidRDefault="006E363D" w:rsidP="00533C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63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ожидаемых результатов</w:t>
      </w:r>
    </w:p>
    <w:p w:rsidR="006E363D" w:rsidRDefault="00D21F56" w:rsidP="00C0750D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15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модернизация организации образовательно-воспитательного процесса школы: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дополнительных образовательных программ,  отвечающих современным требованиям в оформлении и содержании, а также социальному заказу;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высокий уровень профессиональной компетентности педагога;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активных форм обучения;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комфортного психологического климата единой образовательно-воспитательной среды школы;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призеров в различных направлениях деятельности на мероприятиях разного уровня.</w:t>
      </w:r>
    </w:p>
    <w:p w:rsidR="00D21F56" w:rsidRDefault="00D21F56" w:rsidP="00C0750D">
      <w:pPr>
        <w:pStyle w:val="a3"/>
        <w:shd w:val="clear" w:color="auto" w:fill="FFFFFF"/>
        <w:tabs>
          <w:tab w:val="left" w:pos="360"/>
        </w:tabs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Расширение социального опыта обучающихся для укрепления их  профессиональных </w:t>
      </w:r>
      <w:r w:rsidR="00F354D4">
        <w:rPr>
          <w:rFonts w:ascii="Times New Roman" w:eastAsia="Times New Roman" w:hAnsi="Times New Roman" w:cs="Times New Roman"/>
          <w:sz w:val="28"/>
          <w:szCs w:val="28"/>
        </w:rPr>
        <w:t>предпочтений:</w:t>
      </w:r>
    </w:p>
    <w:p w:rsidR="00F354D4" w:rsidRDefault="00F354D4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у обучающихся устойчивого познавательного интереса к выбранному виду творчества;</w:t>
      </w:r>
    </w:p>
    <w:p w:rsidR="00F354D4" w:rsidRDefault="00F354D4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сфорсированность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возможном выборе профессии;</w:t>
      </w:r>
    </w:p>
    <w:p w:rsidR="00F354D4" w:rsidRDefault="00F354D4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данной образовательной программы:</w:t>
      </w:r>
    </w:p>
    <w:p w:rsidR="00771D3C" w:rsidRDefault="00F354D4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личность со сформированной гражданской позицией</w:t>
      </w:r>
      <w:r w:rsidR="00771D3C">
        <w:rPr>
          <w:rFonts w:ascii="Times New Roman" w:eastAsia="Times New Roman" w:hAnsi="Times New Roman" w:cs="Times New Roman"/>
          <w:sz w:val="28"/>
          <w:szCs w:val="28"/>
        </w:rPr>
        <w:t xml:space="preserve"> – осознающая собственную принадлежность к географическому, культурному сообществу Российской Федерации, понимающая и принимающая свою страну; относящаяся с уважением к истории, традициям, гражданам своей страны;</w:t>
      </w:r>
    </w:p>
    <w:p w:rsidR="00771D3C" w:rsidRDefault="00771D3C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личность с устойчивой мотивацией и потребностью к саморазвитию, познанию и творчеству;</w:t>
      </w:r>
    </w:p>
    <w:p w:rsidR="00771D3C" w:rsidRDefault="00771D3C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-личность, готовая к осуществлению деятельности во взрослом социуме, социализированная и  адекватная;</w:t>
      </w:r>
    </w:p>
    <w:p w:rsidR="00771D3C" w:rsidRDefault="00771D3C" w:rsidP="00C0750D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личность,  ориентированная на абсолютные человеческие ценности.</w:t>
      </w:r>
    </w:p>
    <w:p w:rsidR="00F354D4" w:rsidRDefault="00771D3C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C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реализацией образовательных программ </w:t>
      </w:r>
      <w:r w:rsidRPr="00771D3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через мониторинг:</w:t>
      </w:r>
    </w:p>
    <w:p w:rsidR="00771D3C" w:rsidRPr="00771D3C" w:rsidRDefault="00771D3C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C">
        <w:rPr>
          <w:rFonts w:ascii="Times New Roman" w:eastAsia="Times New Roman" w:hAnsi="Times New Roman" w:cs="Times New Roman"/>
          <w:sz w:val="28"/>
          <w:szCs w:val="28"/>
        </w:rPr>
        <w:t>- контроль за выполнением учебно-тематического плана;</w:t>
      </w:r>
    </w:p>
    <w:p w:rsidR="00771D3C" w:rsidRPr="00771D3C" w:rsidRDefault="00771D3C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C">
        <w:rPr>
          <w:rFonts w:ascii="Times New Roman" w:eastAsia="Times New Roman" w:hAnsi="Times New Roman" w:cs="Times New Roman"/>
          <w:sz w:val="28"/>
          <w:szCs w:val="28"/>
        </w:rPr>
        <w:lastRenderedPageBreak/>
        <w:t>- сохранность контингента;</w:t>
      </w:r>
    </w:p>
    <w:p w:rsidR="00771D3C" w:rsidRPr="00771D3C" w:rsidRDefault="00771D3C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C">
        <w:rPr>
          <w:rFonts w:ascii="Times New Roman" w:eastAsia="Times New Roman" w:hAnsi="Times New Roman" w:cs="Times New Roman"/>
          <w:sz w:val="28"/>
          <w:szCs w:val="28"/>
        </w:rPr>
        <w:t>- качество преподавания;</w:t>
      </w:r>
    </w:p>
    <w:p w:rsidR="00FA6699" w:rsidRDefault="00771D3C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C">
        <w:rPr>
          <w:rFonts w:ascii="Times New Roman" w:eastAsia="Times New Roman" w:hAnsi="Times New Roman" w:cs="Times New Roman"/>
          <w:sz w:val="28"/>
          <w:szCs w:val="28"/>
        </w:rPr>
        <w:t>- качество учебно-воспитательного процесса</w:t>
      </w:r>
      <w:r w:rsidR="00FA6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699" w:rsidRDefault="00FA6699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результативность обучающихся.</w:t>
      </w:r>
    </w:p>
    <w:p w:rsidR="00771D3C" w:rsidRDefault="00FA6699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реализацией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C242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="00C24288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олагается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через проведение текущего мониторинга с последующим анализом и коррекцией.</w:t>
      </w:r>
    </w:p>
    <w:p w:rsidR="00FA6699" w:rsidRDefault="00FA6699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эффективности учебно-воспитательной деятельности осуществляется через следующие организационно-педагогические формы: педагогические советы, совещания, собеседования.</w:t>
      </w:r>
    </w:p>
    <w:p w:rsidR="00FA6699" w:rsidRDefault="00CE59B9" w:rsidP="00C24288">
      <w:pPr>
        <w:pStyle w:val="a3"/>
        <w:shd w:val="clear" w:color="auto" w:fill="FFFFFF"/>
        <w:tabs>
          <w:tab w:val="left" w:pos="567"/>
        </w:tabs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262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оценки результативности</w:t>
      </w:r>
    </w:p>
    <w:p w:rsidR="00CD5262" w:rsidRDefault="00CD5262" w:rsidP="00C24288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62">
        <w:rPr>
          <w:rFonts w:ascii="Times New Roman" w:eastAsia="Times New Roman" w:hAnsi="Times New Roman" w:cs="Times New Roman"/>
          <w:sz w:val="28"/>
          <w:szCs w:val="28"/>
        </w:rPr>
        <w:t xml:space="preserve">Три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диагностики – входящая, текущая и итоговая диагностики, позволяющие проследить динамику развития тех или иных личностных качеств, предметных достижений. </w:t>
      </w:r>
    </w:p>
    <w:p w:rsidR="00CD5262" w:rsidRDefault="00CD5262" w:rsidP="00C24288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62">
        <w:rPr>
          <w:rFonts w:ascii="Times New Roman" w:eastAsia="Times New Roman" w:hAnsi="Times New Roman" w:cs="Times New Roman"/>
          <w:i/>
          <w:sz w:val="28"/>
          <w:szCs w:val="28"/>
        </w:rPr>
        <w:t>Входящая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осуществляется при комплектовании группы. Может проводиться в виде тестовых заданий, анкетирования или беседы, определяющей компетентность обучающихся в тех или иных вопросах выбранного направления деятельности.     </w:t>
      </w:r>
    </w:p>
    <w:p w:rsidR="00413162" w:rsidRDefault="00CD5262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Текущая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 осуществляется при освоении отдельных тем, раздела, а также по итогам освоения каждого годичного курса программ, т.е. мониторинг роста компетентности в ходе освоения образовательной программы</w:t>
      </w:r>
      <w:r w:rsidR="00413162">
        <w:rPr>
          <w:rFonts w:ascii="Times New Roman" w:eastAsia="Times New Roman" w:hAnsi="Times New Roman" w:cs="Times New Roman"/>
          <w:sz w:val="28"/>
          <w:szCs w:val="28"/>
        </w:rPr>
        <w:t xml:space="preserve"> и выполнения обучающимися текущих заданий.</w:t>
      </w:r>
    </w:p>
    <w:p w:rsidR="00413162" w:rsidRDefault="00413162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 по результатам освоения программы в целом или ее законченной части.</w:t>
      </w:r>
    </w:p>
    <w:p w:rsidR="00413162" w:rsidRDefault="00413162" w:rsidP="00C24288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162">
        <w:rPr>
          <w:rFonts w:ascii="Times New Roman" w:eastAsia="Times New Roman" w:hAnsi="Times New Roman" w:cs="Times New Roman"/>
          <w:sz w:val="28"/>
          <w:szCs w:val="28"/>
        </w:rPr>
        <w:t xml:space="preserve">Формы текущего контроля могут быть самыми разнообразными: зачеты, конференции, тесты, отчеты, выставки, соревнования, защита проектов. Выбор форм и методов диагностики определяется возрастом учащихся. </w:t>
      </w:r>
    </w:p>
    <w:p w:rsidR="00CD5262" w:rsidRDefault="00413162" w:rsidP="0041316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162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66"/>
        <w:gridCol w:w="4364"/>
      </w:tblGrid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образование: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по стажу: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10лет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20лет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20лет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квалификационные категории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4364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1BF" w:rsidTr="00C0750D">
        <w:tc>
          <w:tcPr>
            <w:tcW w:w="5666" w:type="dxa"/>
          </w:tcPr>
          <w:p w:rsidR="00C961BF" w:rsidRDefault="00C961B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4364" w:type="dxa"/>
          </w:tcPr>
          <w:p w:rsidR="00C961B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50D" w:rsidRDefault="00C961BF" w:rsidP="00C0750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1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образовательного процесса</w:t>
      </w:r>
    </w:p>
    <w:p w:rsidR="00C961BF" w:rsidRPr="00C0750D" w:rsidRDefault="00C961BF" w:rsidP="00C0750D">
      <w:pPr>
        <w:shd w:val="clear" w:color="auto" w:fill="FFFFFF"/>
        <w:spacing w:after="0" w:line="315" w:lineRule="atLeast"/>
        <w:ind w:left="720" w:hanging="8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обеспеченности образовательного процесса учебной литературой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7371"/>
      </w:tblGrid>
      <w:tr w:rsidR="0007233F" w:rsidTr="00A43DBD">
        <w:tc>
          <w:tcPr>
            <w:tcW w:w="664" w:type="dxa"/>
          </w:tcPr>
          <w:p w:rsidR="0007233F" w:rsidRDefault="0007233F" w:rsidP="0007233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7233F" w:rsidRDefault="0007233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07233F" w:rsidRDefault="0007233F" w:rsidP="0007233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07233F" w:rsidRDefault="0007233F" w:rsidP="0007233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7233F" w:rsidTr="00A43DBD">
        <w:tc>
          <w:tcPr>
            <w:tcW w:w="664" w:type="dxa"/>
          </w:tcPr>
          <w:p w:rsidR="0007233F" w:rsidRDefault="0007233F" w:rsidP="006103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07233F" w:rsidRPr="009B1735" w:rsidRDefault="0007233F" w:rsidP="0061033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«Театр»</w:t>
            </w:r>
          </w:p>
        </w:tc>
        <w:tc>
          <w:tcPr>
            <w:tcW w:w="7371" w:type="dxa"/>
          </w:tcPr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1. Астахов, Н. Незримые ступени христианства. /Н. Астахов, Т. </w:t>
            </w:r>
            <w:proofErr w:type="spellStart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. – М.: Русский духовный театр «Глас», 2008. – 208 с.</w:t>
            </w:r>
          </w:p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 2. Бородина, А.В. Основы православной культуры. /А.В. Бородина. – М.: Православная педагогика, 2004.</w:t>
            </w:r>
          </w:p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 3. Н. Катина. «Праздники в школе и дома». </w:t>
            </w:r>
          </w:p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Розенвассер</w:t>
            </w:r>
            <w:proofErr w:type="spellEnd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, В.Б. Беседы об искусстве. /В.Б. </w:t>
            </w:r>
            <w:proofErr w:type="spellStart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Розенвассер</w:t>
            </w:r>
            <w:proofErr w:type="spellEnd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. – М.: Просвещение, 1979. </w:t>
            </w:r>
          </w:p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5. Рыбаков, Ю. Эпохи, люди русской сцены. /Ю. Рыбаков. – М.: Советская Россия, 1989. </w:t>
            </w:r>
          </w:p>
          <w:p w:rsidR="0061033B" w:rsidRPr="00030973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6. Сац, Н. Дети приходят в театр. /Н. Сац. – М.: Искусство, 1960.</w:t>
            </w:r>
          </w:p>
          <w:p w:rsidR="0007233F" w:rsidRDefault="0061033B" w:rsidP="0061033B">
            <w:pPr>
              <w:tabs>
                <w:tab w:val="left" w:pos="709"/>
                <w:tab w:val="left" w:pos="67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973">
              <w:rPr>
                <w:rFonts w:ascii="Times New Roman" w:hAnsi="Times New Roman" w:cs="Times New Roman"/>
                <w:sz w:val="28"/>
                <w:szCs w:val="28"/>
              </w:rPr>
              <w:t xml:space="preserve">1. 7. Пауэлл М. Актерское мастерство для начинающих. – </w:t>
            </w:r>
            <w:proofErr w:type="spellStart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30973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</w:tc>
      </w:tr>
      <w:tr w:rsidR="0007233F" w:rsidTr="00A43DBD">
        <w:trPr>
          <w:trHeight w:val="4508"/>
        </w:trPr>
        <w:tc>
          <w:tcPr>
            <w:tcW w:w="664" w:type="dxa"/>
          </w:tcPr>
          <w:p w:rsidR="0007233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07233F" w:rsidRPr="009B1735" w:rsidRDefault="0007233F" w:rsidP="00F5215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«Волшебный пластилин»</w:t>
            </w:r>
          </w:p>
        </w:tc>
        <w:tc>
          <w:tcPr>
            <w:tcW w:w="7371" w:type="dxa"/>
          </w:tcPr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1.«Пластилинография» Г.Н. Давыдова 2008 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2.М.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Новацкая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«Пластилиновые секреты. Как за 30 минут слепить сказку» 2012 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3.В.Лепнин. Лепим из пластилина. Белгород: Издательство «Клуб семейного   досуга», 2012год.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4.М.А.Гусакова. Подарки и игрушки своими руками. М.: ТЦ «Сфера», 2001год.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5.И.А.Лыкова. Слепи свой остров. М.: ИД «Карапуз», 2005год.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6.И.А.Лыкова. Морская лепка. М.: ИД «Карапуз», 2005год.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7.Чернова.Е.В. Пластилиновые картины.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-на-Дону «Феникс» 2006 год.</w:t>
            </w:r>
          </w:p>
          <w:p w:rsidR="0007233F" w:rsidRDefault="0007233F" w:rsidP="00C0750D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8.Т.Н. Яковлева Пластилиновая живопись. Методическое пособие. </w:t>
            </w:r>
            <w:proofErr w:type="gram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 центр</w:t>
            </w:r>
            <w:proofErr w:type="gram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Москва.2010 год. </w:t>
            </w:r>
          </w:p>
        </w:tc>
      </w:tr>
      <w:tr w:rsidR="0007233F" w:rsidTr="00A43DBD">
        <w:tc>
          <w:tcPr>
            <w:tcW w:w="664" w:type="dxa"/>
          </w:tcPr>
          <w:p w:rsidR="0007233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07233F" w:rsidRPr="009B1735" w:rsidRDefault="0007233F" w:rsidP="00F5215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«Пластилиновая живопись»</w:t>
            </w:r>
          </w:p>
        </w:tc>
        <w:tc>
          <w:tcPr>
            <w:tcW w:w="7371" w:type="dxa"/>
          </w:tcPr>
          <w:p w:rsidR="0007233F" w:rsidRPr="0007233F" w:rsidRDefault="0007233F" w:rsidP="0007233F">
            <w:pPr>
              <w:numPr>
                <w:ilvl w:val="0"/>
                <w:numId w:val="8"/>
              </w:num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Григорьев Е.И. «Современные </w:t>
            </w:r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социально – культурной деятельности» Тамбов, 2028 год</w:t>
            </w:r>
          </w:p>
          <w:p w:rsidR="0007233F" w:rsidRPr="0007233F" w:rsidRDefault="0007233F" w:rsidP="0007233F">
            <w:pPr>
              <w:numPr>
                <w:ilvl w:val="0"/>
                <w:numId w:val="8"/>
              </w:num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Давыдова Г.Н. «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малышей», изд. «Скрипторий», 2019 год</w:t>
            </w:r>
          </w:p>
          <w:p w:rsidR="0007233F" w:rsidRPr="0007233F" w:rsidRDefault="0007233F" w:rsidP="0007233F">
            <w:pPr>
              <w:numPr>
                <w:ilvl w:val="0"/>
                <w:numId w:val="8"/>
              </w:num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Перевертень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Г.И.Самоделки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разных материалов: Кн. Для учителя начальных классов по внеклассной работе. – </w:t>
            </w:r>
            <w:proofErr w:type="spellStart"/>
            <w:proofErr w:type="gram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2018 год</w:t>
            </w:r>
          </w:p>
          <w:p w:rsidR="0007233F" w:rsidRDefault="0007233F" w:rsidP="00C24288">
            <w:pPr>
              <w:numPr>
                <w:ilvl w:val="0"/>
                <w:numId w:val="8"/>
              </w:num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Чернова Е.В. Пластилиновые картины/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Е.Чернова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Ростов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на/</w:t>
            </w:r>
            <w:proofErr w:type="spellStart"/>
            <w:proofErr w:type="gramStart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Д.:Феникс</w:t>
            </w:r>
            <w:proofErr w:type="spellEnd"/>
            <w:proofErr w:type="gramEnd"/>
            <w:r w:rsidRPr="000723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2018. – 48 с. – (Город мастеров)</w:t>
            </w:r>
          </w:p>
        </w:tc>
      </w:tr>
      <w:tr w:rsidR="0007233F" w:rsidTr="00A43DBD">
        <w:tc>
          <w:tcPr>
            <w:tcW w:w="664" w:type="dxa"/>
          </w:tcPr>
          <w:p w:rsidR="0007233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07233F" w:rsidRDefault="00C24288" w:rsidP="00F5215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«Палитра»</w:t>
            </w:r>
          </w:p>
        </w:tc>
        <w:tc>
          <w:tcPr>
            <w:tcW w:w="7371" w:type="dxa"/>
          </w:tcPr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 xml:space="preserve">1.     Выдающиеся русские художники – педагоги. </w:t>
            </w:r>
            <w:proofErr w:type="spellStart"/>
            <w:r w:rsidRPr="008402E8">
              <w:rPr>
                <w:sz w:val="28"/>
              </w:rPr>
              <w:t>Молева</w:t>
            </w:r>
            <w:proofErr w:type="spellEnd"/>
            <w:r w:rsidRPr="008402E8">
              <w:rPr>
                <w:sz w:val="28"/>
              </w:rPr>
              <w:t xml:space="preserve"> Н.М. «Просвещение».  2001г.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2.     Изобразительное искусство в начальной школе. Кузин В.С., Кубышкина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lastRenderedPageBreak/>
              <w:t>Э.И.  «Дрофа» 2007г.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3.     Изобразительное искусство и методика его преподавания в начальной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школе «Академия», 2006г.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4.     Какого цвета радуга. Каменева Е. Детская литература. Москва 2004г.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Обнинск. 2007г.</w:t>
            </w:r>
          </w:p>
          <w:p w:rsidR="008402E8" w:rsidRPr="008402E8" w:rsidRDefault="008402E8" w:rsidP="008402E8">
            <w:pPr>
              <w:pStyle w:val="Default"/>
              <w:rPr>
                <w:sz w:val="28"/>
              </w:rPr>
            </w:pPr>
            <w:r w:rsidRPr="008402E8">
              <w:rPr>
                <w:sz w:val="28"/>
              </w:rPr>
              <w:t>5.     Хочу узнать и нарисовать мир. Дитмар К.В. «Просвещение» Москва 2000г.</w:t>
            </w:r>
          </w:p>
          <w:p w:rsidR="0007233F" w:rsidRDefault="008402E8" w:rsidP="008402E8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8402E8">
              <w:rPr>
                <w:sz w:val="28"/>
              </w:rPr>
              <w:t xml:space="preserve">6.     Поделки из разных материалов Выгонов В.В. «Экзамен» </w:t>
            </w:r>
            <w:proofErr w:type="gramStart"/>
            <w:r w:rsidRPr="008402E8">
              <w:rPr>
                <w:sz w:val="28"/>
              </w:rPr>
              <w:t>Москва  2013</w:t>
            </w:r>
            <w:proofErr w:type="gramEnd"/>
            <w:r w:rsidRPr="008402E8">
              <w:rPr>
                <w:sz w:val="28"/>
              </w:rPr>
              <w:t xml:space="preserve"> г.</w:t>
            </w:r>
          </w:p>
        </w:tc>
      </w:tr>
      <w:tr w:rsidR="0007233F" w:rsidTr="00A43DBD">
        <w:tc>
          <w:tcPr>
            <w:tcW w:w="664" w:type="dxa"/>
          </w:tcPr>
          <w:p w:rsidR="0007233F" w:rsidRDefault="0061033B" w:rsidP="00C24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0" w:type="dxa"/>
          </w:tcPr>
          <w:p w:rsidR="0007233F" w:rsidRDefault="0007233F" w:rsidP="00C2428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C24288" w:rsidRPr="00C24288" w:rsidRDefault="0007233F" w:rsidP="00C242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24288"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4288"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Гринлер</w:t>
            </w:r>
            <w:proofErr w:type="spellEnd"/>
            <w:r w:rsidR="00C24288"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 и др. «Физическая подготовка футболистов», М: ПК, 1976. 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 А.М. «Первые шаги в баскетболе. Учебное пособие для учащихся и учителей» М.: «Просвещение» 1992г.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 В.М. «Баскетбол: теория и практика» Минск 1989г.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 А.П. «Оценка качества подготовки учеников основной школы по физической культуре М. «Дрофа» 2001 год.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Монаков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Г.В. «Техническая подготовка футболистов, методика и планирование», М: 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2000. 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Внеурочная деятельность учащихся. Волейбол: пособие для учителей и методистов/</w:t>
            </w:r>
            <w:proofErr w:type="spellStart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Г.А.Колодиницкий</w:t>
            </w:r>
            <w:proofErr w:type="spell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В.С. Кузнецов, М.В. </w:t>
            </w:r>
            <w:proofErr w:type="gramStart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Маслов.-</w:t>
            </w:r>
            <w:proofErr w:type="gram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М.: Просвещение, 2011.-77с.: ил.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</w:t>
            </w:r>
            <w:proofErr w:type="gramStart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].-</w:t>
            </w:r>
            <w:proofErr w:type="gram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М.: Советский спорт. 2005.-112с.</w:t>
            </w:r>
          </w:p>
          <w:p w:rsidR="00C24288" w:rsidRPr="00C24288" w:rsidRDefault="00C24288" w:rsidP="00C2428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Примерные программы по учебным предметам. П76 Физическая культура. 5-9 классы: </w:t>
            </w:r>
            <w:proofErr w:type="gramStart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проект.-</w:t>
            </w:r>
            <w:proofErr w:type="gram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3-е изд.- М.: Просвещение, 2022.-61с. </w:t>
            </w:r>
          </w:p>
          <w:p w:rsidR="0007233F" w:rsidRDefault="00C24288" w:rsidP="0061033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Справочник учителя физической культуры/авт.-сост. П.А. Киселев, С.Б. </w:t>
            </w:r>
            <w:proofErr w:type="spellStart"/>
            <w:proofErr w:type="gramStart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Кисилева</w:t>
            </w:r>
            <w:proofErr w:type="spell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.-</w:t>
            </w:r>
            <w:proofErr w:type="gramEnd"/>
            <w:r w:rsidRPr="00C2428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Волгоград:  Учитель, 2011.- 251с.</w:t>
            </w:r>
          </w:p>
        </w:tc>
      </w:tr>
      <w:tr w:rsidR="0007233F" w:rsidTr="00A43DBD">
        <w:tc>
          <w:tcPr>
            <w:tcW w:w="664" w:type="dxa"/>
          </w:tcPr>
          <w:p w:rsidR="0007233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07233F" w:rsidRDefault="0007233F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«ПДД»</w:t>
            </w:r>
          </w:p>
        </w:tc>
        <w:tc>
          <w:tcPr>
            <w:tcW w:w="7371" w:type="dxa"/>
          </w:tcPr>
          <w:p w:rsidR="00C0750D" w:rsidRPr="00C0750D" w:rsidRDefault="00C0750D" w:rsidP="00C0750D">
            <w:pPr>
              <w:spacing w:line="1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0D" w:rsidRPr="00C0750D" w:rsidRDefault="00C0750D" w:rsidP="00C0750D">
            <w:pPr>
              <w:numPr>
                <w:ilvl w:val="0"/>
                <w:numId w:val="12"/>
              </w:numPr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  В.В.</w:t>
            </w:r>
            <w:proofErr w:type="gram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безопасности</w:t>
            </w:r>
            <w:proofErr w:type="gram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дорожного  движения  /В.В.</w:t>
            </w:r>
          </w:p>
          <w:p w:rsidR="00C0750D" w:rsidRPr="00C0750D" w:rsidRDefault="00C0750D" w:rsidP="00C0750D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Головко. – М., 2007.</w:t>
            </w:r>
          </w:p>
          <w:p w:rsidR="00C0750D" w:rsidRPr="00C0750D" w:rsidRDefault="00C0750D" w:rsidP="00C0750D">
            <w:pPr>
              <w:numPr>
                <w:ilvl w:val="0"/>
                <w:numId w:val="13"/>
              </w:numPr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Дмитрук В.П. Правила дорожного движения для </w:t>
            </w: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/ В.П.</w:t>
            </w:r>
          </w:p>
          <w:p w:rsidR="00C0750D" w:rsidRPr="00C0750D" w:rsidRDefault="00C0750D" w:rsidP="00C0750D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Дмитрук. – М., 2008.</w:t>
            </w:r>
          </w:p>
          <w:p w:rsidR="00C0750D" w:rsidRPr="00C0750D" w:rsidRDefault="00C0750D" w:rsidP="00C0750D">
            <w:pPr>
              <w:numPr>
                <w:ilvl w:val="0"/>
                <w:numId w:val="14"/>
              </w:numPr>
              <w:tabs>
                <w:tab w:val="left" w:pos="1294"/>
              </w:tabs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Клочанов</w:t>
            </w:r>
            <w:proofErr w:type="spell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И. Дорога, ребенок, безопасность: метод. Пособие по правилам дорожного движения для воспитателей, учителей начальных классов / Н. И. </w:t>
            </w:r>
            <w:proofErr w:type="spell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Клочанов</w:t>
            </w:r>
            <w:proofErr w:type="spell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М. ,</w:t>
            </w:r>
            <w:proofErr w:type="gram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2004.</w:t>
            </w:r>
          </w:p>
          <w:p w:rsidR="00C0750D" w:rsidRPr="00C0750D" w:rsidRDefault="00C0750D" w:rsidP="00C0750D">
            <w:pPr>
              <w:numPr>
                <w:ilvl w:val="0"/>
                <w:numId w:val="14"/>
              </w:numPr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Куперман А.И. Безопасность дородного движения. – </w:t>
            </w:r>
            <w:proofErr w:type="gramStart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М. ,</w:t>
            </w:r>
            <w:proofErr w:type="gramEnd"/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2008.</w:t>
            </w:r>
          </w:p>
          <w:p w:rsidR="0007233F" w:rsidRPr="00C0750D" w:rsidRDefault="00C0750D" w:rsidP="00A43DBD">
            <w:pPr>
              <w:numPr>
                <w:ilvl w:val="0"/>
                <w:numId w:val="14"/>
              </w:numPr>
              <w:tabs>
                <w:tab w:val="left" w:pos="220"/>
              </w:tabs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0D">
              <w:rPr>
                <w:rFonts w:ascii="Times New Roman" w:eastAsia="Times New Roman" w:hAnsi="Times New Roman" w:cs="Times New Roman"/>
                <w:sz w:val="28"/>
                <w:szCs w:val="28"/>
              </w:rPr>
              <w:t>Энциклопедия безопасности. – М.,2002.</w:t>
            </w:r>
          </w:p>
        </w:tc>
      </w:tr>
      <w:tr w:rsidR="0007233F" w:rsidTr="00A43DBD">
        <w:tc>
          <w:tcPr>
            <w:tcW w:w="664" w:type="dxa"/>
          </w:tcPr>
          <w:p w:rsidR="0007233F" w:rsidRDefault="0061033B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30" w:type="dxa"/>
          </w:tcPr>
          <w:p w:rsidR="0007233F" w:rsidRDefault="0007233F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«Математические игры»</w:t>
            </w:r>
          </w:p>
        </w:tc>
        <w:tc>
          <w:tcPr>
            <w:tcW w:w="7371" w:type="dxa"/>
          </w:tcPr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Федеральный государственный образовательный стандарт начального общего образования – М.: Просвещение, 2012.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Стандарты второго поколения. Оценка достижения планируемых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результаов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 школе.Ч.1 – М.: Просвещение, 2010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Агаркова Н. В. Нескучная математика. 1 – 4 классы. Занимательная математика. Волгоград: «Учитель», 2007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Как проектировать универсальные учебные действия в начальной школе: от действия к мысли: пособие для </w:t>
            </w:r>
            <w:proofErr w:type="gram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учителя./</w:t>
            </w:r>
            <w:proofErr w:type="gram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А.Г.Асмолов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Г.В.Бурменская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И.А.Володарская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]; под редакцией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А.Г.Асмолова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Просвещение, 2008. – 151 с.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В. Волина. «Праздник числа», Издательство Москва 1993.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Г.А. Лавриненко. Задания развивающего характера по математике» Саратов, Издательство «Лицей» 2002.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Вадченко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Н.Л., </w:t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Хаткина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600 задач на сообразительность. - Сталкер, 1997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   Лазуренко Л. В. Занимательные материалы к урокам математики. [Текст] В., 2005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    Мартин Гарднер. Математические головоломки и развлечения. - Мир, 1999.</w:t>
            </w:r>
          </w:p>
          <w:p w:rsidR="0007233F" w:rsidRP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Мочалов Л.П. Головоломки и занимательные задачи. - ФИЗМАТЛИТ, 2006. </w:t>
            </w:r>
          </w:p>
          <w:p w:rsidR="0007233F" w:rsidRDefault="0007233F" w:rsidP="0007233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>Лихтарников</w:t>
            </w:r>
            <w:proofErr w:type="spellEnd"/>
            <w:r w:rsidRPr="00072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М. «Задачи мудрецов», Москва «Просвещение» - АО «Учебная литература», 1996</w:t>
            </w:r>
          </w:p>
        </w:tc>
      </w:tr>
      <w:tr w:rsidR="0007233F" w:rsidTr="00A43DBD">
        <w:tc>
          <w:tcPr>
            <w:tcW w:w="664" w:type="dxa"/>
          </w:tcPr>
          <w:p w:rsidR="0007233F" w:rsidRDefault="0007233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03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0" w:type="dxa"/>
          </w:tcPr>
          <w:p w:rsidR="0007233F" w:rsidRPr="00605232" w:rsidRDefault="0007233F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«Истоки духовности»</w:t>
            </w:r>
          </w:p>
        </w:tc>
        <w:tc>
          <w:tcPr>
            <w:tcW w:w="7371" w:type="dxa"/>
          </w:tcPr>
          <w:p w:rsidR="004F4EC3" w:rsidRPr="004F4EC3" w:rsidRDefault="004F4EC3" w:rsidP="004F4EC3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Бахметева А.Н. Жития святых для детей [Текст] 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А.Н.Бахметева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-  М.: Паломник, 2007. - 614с.</w:t>
            </w:r>
          </w:p>
          <w:p w:rsidR="004F4EC3" w:rsidRPr="004F4EC3" w:rsidRDefault="004F4EC3" w:rsidP="004F4EC3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Бахметева А.Н. История церкви для детей [Текст] 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А.Н.Бахметева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– Псков, 2004. – 385с.</w:t>
            </w:r>
          </w:p>
          <w:p w:rsidR="004F4EC3" w:rsidRPr="004F4EC3" w:rsidRDefault="004F4EC3" w:rsidP="004F4EC3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Бородина А.В. Основы православной культуры [Текст]: учебник для средней и старшей ступени </w:t>
            </w: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школ, лицеев, гимназий 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А.В.Бородина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- М., 2012. - 256с.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Воздвиженский, П.Н. Священная История [Текст]: рассказы для детей 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П.Н.Воздвиженский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Издательство «Белый город», 2005. – 126с.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5.Горелова Н.Г., Пивоваров Б.И. Родная история [Текст] 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Н.Г.Горелова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Б.И.Пивоваров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- Новосибирск, Академгородок, 2005. – 276с.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6.Жития сибирских святых [Текст] - Новосибирск, 2009. – 284с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7.Икона [Текст]: история искусства для детей. – М: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2003. – 95с. </w:t>
            </w:r>
            <w:proofErr w:type="gram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8.Княжецкий</w:t>
            </w:r>
            <w:proofErr w:type="gram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 Притчи [Текст]: учебная книга 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А.И.Княжецкий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2004. – 98с.</w:t>
            </w:r>
          </w:p>
          <w:p w:rsidR="004F4EC3" w:rsidRPr="004F4EC3" w:rsidRDefault="004F4EC3" w:rsidP="004F4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9.Краткий толковый православный словарь [Текст] – </w:t>
            </w:r>
            <w:proofErr w:type="gram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Минск:  Издательство</w:t>
            </w:r>
            <w:proofErr w:type="gram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«Белорусский дом печати», 2013. – 143с.</w:t>
            </w:r>
          </w:p>
          <w:p w:rsidR="004F4EC3" w:rsidRPr="004F4EC3" w:rsidRDefault="004F4EC3" w:rsidP="004F4EC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православной культуры [Текст]: сборник статей по вопросам отечественной истории и литературы.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1. – Новокузнецк, 2002. – 114с.</w:t>
            </w:r>
          </w:p>
          <w:p w:rsidR="0007233F" w:rsidRDefault="004F4EC3" w:rsidP="00A43DB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 Н.И. Русские имена в исторических лицах, церковных и народных праздниках, пословицах и приметах [</w:t>
            </w:r>
            <w:proofErr w:type="gram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Текст]   </w:t>
            </w:r>
            <w:proofErr w:type="gram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Н.И.Решетников</w:t>
            </w:r>
            <w:proofErr w:type="spellEnd"/>
            <w:r w:rsidRPr="004F4EC3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М., 2012. – 464с.</w:t>
            </w:r>
          </w:p>
        </w:tc>
      </w:tr>
      <w:tr w:rsidR="0007233F" w:rsidTr="00A43DBD">
        <w:tc>
          <w:tcPr>
            <w:tcW w:w="664" w:type="dxa"/>
          </w:tcPr>
          <w:p w:rsidR="0007233F" w:rsidRDefault="0007233F" w:rsidP="00413162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0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07233F" w:rsidRPr="00605232" w:rsidRDefault="0007233F" w:rsidP="00F5215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</w:t>
            </w:r>
            <w:r w:rsidR="00C24288" w:rsidRPr="00C21E89">
              <w:rPr>
                <w:rFonts w:ascii="Times New Roman" w:hAnsi="Times New Roman" w:cs="Times New Roman"/>
                <w:sz w:val="28"/>
                <w:szCs w:val="28"/>
              </w:rPr>
              <w:t>В мире английской грамматики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Таблицы грамматики английского языка.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Ваулина Ю.Е., О. Е. 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, Д. Дули, В. Эванс «Английский в фокусе» ("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"). 7 класс. – Просвещение, 2016.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Ваулина Ю.Е. Тренировочные упражнения в формате ГИА для 6 и 7 классов - Просвещение, 2015.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Вронская И.В. 105 занятий по английскому языку для   школьников. -  Изд. Каро, 2006.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М.Е.Английский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детей. - Изд. 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, 2006.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Маслыко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Настольная книга преподавателя иностранного языка. – </w:t>
            </w:r>
            <w:proofErr w:type="gram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:</w:t>
            </w:r>
            <w:proofErr w:type="gram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Высшая школа 1999.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Голицинский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грамматика английского языка. Сборник упражнений. Изд. </w:t>
            </w:r>
            <w:proofErr w:type="gram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КАРО .</w:t>
            </w:r>
            <w:proofErr w:type="gram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Санкт-Петербург 2007.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Мерфи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Essential grammar in use / - </w:t>
            </w:r>
            <w:proofErr w:type="gram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 .</w:t>
            </w:r>
            <w:proofErr w:type="gram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proofErr w:type="spell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ReloD</w:t>
            </w:r>
            <w:proofErr w:type="spell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2005/</w:t>
            </w:r>
          </w:p>
          <w:p w:rsidR="00C24288" w:rsidRPr="00C24288" w:rsidRDefault="00C24288" w:rsidP="00C2428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Туголукова Т., Донскова И., Голубева Л. Погода изменчива не только в </w:t>
            </w:r>
            <w:proofErr w:type="gramStart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Лондоне .</w:t>
            </w:r>
            <w:proofErr w:type="gramEnd"/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Глосса 1998.</w:t>
            </w:r>
          </w:p>
          <w:p w:rsidR="0007233F" w:rsidRDefault="00C24288" w:rsidP="00C0750D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288">
              <w:rPr>
                <w:rFonts w:ascii="Times New Roman" w:eastAsia="Times New Roman" w:hAnsi="Times New Roman" w:cs="Times New Roman"/>
                <w:sz w:val="28"/>
                <w:szCs w:val="28"/>
              </w:rPr>
              <w:t>1. Российский общеобразовательный портал - http://obr.edu.ru/</w:t>
            </w:r>
          </w:p>
        </w:tc>
      </w:tr>
    </w:tbl>
    <w:p w:rsidR="00C961BF" w:rsidRPr="00413162" w:rsidRDefault="00C961BF" w:rsidP="00C0750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961BF" w:rsidRPr="00413162" w:rsidSect="00B9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120"/>
    <w:multiLevelType w:val="hybridMultilevel"/>
    <w:tmpl w:val="34D08714"/>
    <w:lvl w:ilvl="0" w:tplc="78A27B9E">
      <w:start w:val="8"/>
      <w:numFmt w:val="decimal"/>
      <w:lvlText w:val="%1."/>
      <w:lvlJc w:val="left"/>
    </w:lvl>
    <w:lvl w:ilvl="1" w:tplc="E3D2707E">
      <w:numFmt w:val="decimal"/>
      <w:lvlText w:val=""/>
      <w:lvlJc w:val="left"/>
    </w:lvl>
    <w:lvl w:ilvl="2" w:tplc="211A5ABE">
      <w:numFmt w:val="decimal"/>
      <w:lvlText w:val=""/>
      <w:lvlJc w:val="left"/>
    </w:lvl>
    <w:lvl w:ilvl="3" w:tplc="C3680FB6">
      <w:numFmt w:val="decimal"/>
      <w:lvlText w:val=""/>
      <w:lvlJc w:val="left"/>
    </w:lvl>
    <w:lvl w:ilvl="4" w:tplc="2098C49E">
      <w:numFmt w:val="decimal"/>
      <w:lvlText w:val=""/>
      <w:lvlJc w:val="left"/>
    </w:lvl>
    <w:lvl w:ilvl="5" w:tplc="9906F000">
      <w:numFmt w:val="decimal"/>
      <w:lvlText w:val=""/>
      <w:lvlJc w:val="left"/>
    </w:lvl>
    <w:lvl w:ilvl="6" w:tplc="F9D0534A">
      <w:numFmt w:val="decimal"/>
      <w:lvlText w:val=""/>
      <w:lvlJc w:val="left"/>
    </w:lvl>
    <w:lvl w:ilvl="7" w:tplc="CD70FFD6">
      <w:numFmt w:val="decimal"/>
      <w:lvlText w:val=""/>
      <w:lvlJc w:val="left"/>
    </w:lvl>
    <w:lvl w:ilvl="8" w:tplc="69E26AE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C7AE484"/>
    <w:lvl w:ilvl="0" w:tplc="4D2600CE">
      <w:start w:val="4"/>
      <w:numFmt w:val="decimal"/>
      <w:lvlText w:val="%1."/>
      <w:lvlJc w:val="left"/>
    </w:lvl>
    <w:lvl w:ilvl="1" w:tplc="3A60FA20">
      <w:numFmt w:val="decimal"/>
      <w:lvlText w:val=""/>
      <w:lvlJc w:val="left"/>
    </w:lvl>
    <w:lvl w:ilvl="2" w:tplc="1F820048">
      <w:numFmt w:val="decimal"/>
      <w:lvlText w:val=""/>
      <w:lvlJc w:val="left"/>
    </w:lvl>
    <w:lvl w:ilvl="3" w:tplc="0532BD2E">
      <w:numFmt w:val="decimal"/>
      <w:lvlText w:val=""/>
      <w:lvlJc w:val="left"/>
    </w:lvl>
    <w:lvl w:ilvl="4" w:tplc="1C1CB96A">
      <w:numFmt w:val="decimal"/>
      <w:lvlText w:val=""/>
      <w:lvlJc w:val="left"/>
    </w:lvl>
    <w:lvl w:ilvl="5" w:tplc="C0FABA76">
      <w:numFmt w:val="decimal"/>
      <w:lvlText w:val=""/>
      <w:lvlJc w:val="left"/>
    </w:lvl>
    <w:lvl w:ilvl="6" w:tplc="F1609790">
      <w:numFmt w:val="decimal"/>
      <w:lvlText w:val=""/>
      <w:lvlJc w:val="left"/>
    </w:lvl>
    <w:lvl w:ilvl="7" w:tplc="11D0CC4C">
      <w:numFmt w:val="decimal"/>
      <w:lvlText w:val=""/>
      <w:lvlJc w:val="left"/>
    </w:lvl>
    <w:lvl w:ilvl="8" w:tplc="059A1FE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740A2E4"/>
    <w:lvl w:ilvl="0" w:tplc="955C85D6">
      <w:start w:val="1"/>
      <w:numFmt w:val="decimal"/>
      <w:lvlText w:val="%1."/>
      <w:lvlJc w:val="left"/>
    </w:lvl>
    <w:lvl w:ilvl="1" w:tplc="CD9EB060">
      <w:numFmt w:val="decimal"/>
      <w:lvlText w:val=""/>
      <w:lvlJc w:val="left"/>
    </w:lvl>
    <w:lvl w:ilvl="2" w:tplc="DF7AF4F8">
      <w:numFmt w:val="decimal"/>
      <w:lvlText w:val=""/>
      <w:lvlJc w:val="left"/>
    </w:lvl>
    <w:lvl w:ilvl="3" w:tplc="543C153A">
      <w:numFmt w:val="decimal"/>
      <w:lvlText w:val=""/>
      <w:lvlJc w:val="left"/>
    </w:lvl>
    <w:lvl w:ilvl="4" w:tplc="BD3AEAA2">
      <w:numFmt w:val="decimal"/>
      <w:lvlText w:val=""/>
      <w:lvlJc w:val="left"/>
    </w:lvl>
    <w:lvl w:ilvl="5" w:tplc="EF9E056A">
      <w:numFmt w:val="decimal"/>
      <w:lvlText w:val=""/>
      <w:lvlJc w:val="left"/>
    </w:lvl>
    <w:lvl w:ilvl="6" w:tplc="F3E64944">
      <w:numFmt w:val="decimal"/>
      <w:lvlText w:val=""/>
      <w:lvlJc w:val="left"/>
    </w:lvl>
    <w:lvl w:ilvl="7" w:tplc="3E2C7648">
      <w:numFmt w:val="decimal"/>
      <w:lvlText w:val=""/>
      <w:lvlJc w:val="left"/>
    </w:lvl>
    <w:lvl w:ilvl="8" w:tplc="4B929722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68445B6E"/>
    <w:lvl w:ilvl="0" w:tplc="E0583AF8">
      <w:start w:val="12"/>
      <w:numFmt w:val="decimal"/>
      <w:lvlText w:val="%1."/>
      <w:lvlJc w:val="left"/>
    </w:lvl>
    <w:lvl w:ilvl="1" w:tplc="D000475E">
      <w:numFmt w:val="decimal"/>
      <w:lvlText w:val=""/>
      <w:lvlJc w:val="left"/>
    </w:lvl>
    <w:lvl w:ilvl="2" w:tplc="382C6D54">
      <w:numFmt w:val="decimal"/>
      <w:lvlText w:val=""/>
      <w:lvlJc w:val="left"/>
    </w:lvl>
    <w:lvl w:ilvl="3" w:tplc="BF0E1BA4">
      <w:numFmt w:val="decimal"/>
      <w:lvlText w:val=""/>
      <w:lvlJc w:val="left"/>
    </w:lvl>
    <w:lvl w:ilvl="4" w:tplc="AF66849C">
      <w:numFmt w:val="decimal"/>
      <w:lvlText w:val=""/>
      <w:lvlJc w:val="left"/>
    </w:lvl>
    <w:lvl w:ilvl="5" w:tplc="CB806C82">
      <w:numFmt w:val="decimal"/>
      <w:lvlText w:val=""/>
      <w:lvlJc w:val="left"/>
    </w:lvl>
    <w:lvl w:ilvl="6" w:tplc="2EA841CA">
      <w:numFmt w:val="decimal"/>
      <w:lvlText w:val=""/>
      <w:lvlJc w:val="left"/>
    </w:lvl>
    <w:lvl w:ilvl="7" w:tplc="391EB0E4">
      <w:numFmt w:val="decimal"/>
      <w:lvlText w:val=""/>
      <w:lvlJc w:val="left"/>
    </w:lvl>
    <w:lvl w:ilvl="8" w:tplc="8D325C8C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B776B0D6"/>
    <w:lvl w:ilvl="0" w:tplc="6D060CA8">
      <w:start w:val="1"/>
      <w:numFmt w:val="bullet"/>
      <w:lvlText w:val="ООО"/>
      <w:lvlJc w:val="left"/>
    </w:lvl>
    <w:lvl w:ilvl="1" w:tplc="05E0D13A">
      <w:start w:val="10"/>
      <w:numFmt w:val="decimal"/>
      <w:lvlText w:val="%2."/>
      <w:lvlJc w:val="left"/>
    </w:lvl>
    <w:lvl w:ilvl="2" w:tplc="39B666D0">
      <w:numFmt w:val="decimal"/>
      <w:lvlText w:val=""/>
      <w:lvlJc w:val="left"/>
    </w:lvl>
    <w:lvl w:ilvl="3" w:tplc="D8107884">
      <w:numFmt w:val="decimal"/>
      <w:lvlText w:val=""/>
      <w:lvlJc w:val="left"/>
    </w:lvl>
    <w:lvl w:ilvl="4" w:tplc="FF7AA5C4">
      <w:numFmt w:val="decimal"/>
      <w:lvlText w:val=""/>
      <w:lvlJc w:val="left"/>
    </w:lvl>
    <w:lvl w:ilvl="5" w:tplc="D73A534A">
      <w:numFmt w:val="decimal"/>
      <w:lvlText w:val=""/>
      <w:lvlJc w:val="left"/>
    </w:lvl>
    <w:lvl w:ilvl="6" w:tplc="94DC3DEE">
      <w:numFmt w:val="decimal"/>
      <w:lvlText w:val=""/>
      <w:lvlJc w:val="left"/>
    </w:lvl>
    <w:lvl w:ilvl="7" w:tplc="4FE8F144">
      <w:numFmt w:val="decimal"/>
      <w:lvlText w:val=""/>
      <w:lvlJc w:val="left"/>
    </w:lvl>
    <w:lvl w:ilvl="8" w:tplc="3E84DB08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9E62C2CA"/>
    <w:lvl w:ilvl="0" w:tplc="5276FF7C">
      <w:start w:val="2"/>
      <w:numFmt w:val="decimal"/>
      <w:lvlText w:val="%1."/>
      <w:lvlJc w:val="left"/>
    </w:lvl>
    <w:lvl w:ilvl="1" w:tplc="F2F6551C">
      <w:numFmt w:val="decimal"/>
      <w:lvlText w:val=""/>
      <w:lvlJc w:val="left"/>
    </w:lvl>
    <w:lvl w:ilvl="2" w:tplc="6D6C3E5A">
      <w:numFmt w:val="decimal"/>
      <w:lvlText w:val=""/>
      <w:lvlJc w:val="left"/>
    </w:lvl>
    <w:lvl w:ilvl="3" w:tplc="71C04DF8">
      <w:numFmt w:val="decimal"/>
      <w:lvlText w:val=""/>
      <w:lvlJc w:val="left"/>
    </w:lvl>
    <w:lvl w:ilvl="4" w:tplc="A9E8AF4A">
      <w:numFmt w:val="decimal"/>
      <w:lvlText w:val=""/>
      <w:lvlJc w:val="left"/>
    </w:lvl>
    <w:lvl w:ilvl="5" w:tplc="1DF2321C">
      <w:numFmt w:val="decimal"/>
      <w:lvlText w:val=""/>
      <w:lvlJc w:val="left"/>
    </w:lvl>
    <w:lvl w:ilvl="6" w:tplc="C6C8A388">
      <w:numFmt w:val="decimal"/>
      <w:lvlText w:val=""/>
      <w:lvlJc w:val="left"/>
    </w:lvl>
    <w:lvl w:ilvl="7" w:tplc="14D20668">
      <w:numFmt w:val="decimal"/>
      <w:lvlText w:val=""/>
      <w:lvlJc w:val="left"/>
    </w:lvl>
    <w:lvl w:ilvl="8" w:tplc="2FF2B508">
      <w:numFmt w:val="decimal"/>
      <w:lvlText w:val=""/>
      <w:lvlJc w:val="left"/>
    </w:lvl>
  </w:abstractNum>
  <w:abstractNum w:abstractNumId="7" w15:restartNumberingAfterBreak="0">
    <w:nsid w:val="0000759A"/>
    <w:multiLevelType w:val="hybridMultilevel"/>
    <w:tmpl w:val="C3227200"/>
    <w:lvl w:ilvl="0" w:tplc="051EC278">
      <w:start w:val="9"/>
      <w:numFmt w:val="decimal"/>
      <w:lvlText w:val="%1."/>
      <w:lvlJc w:val="left"/>
    </w:lvl>
    <w:lvl w:ilvl="1" w:tplc="1F648CF0">
      <w:numFmt w:val="decimal"/>
      <w:lvlText w:val=""/>
      <w:lvlJc w:val="left"/>
    </w:lvl>
    <w:lvl w:ilvl="2" w:tplc="58A082FE">
      <w:numFmt w:val="decimal"/>
      <w:lvlText w:val=""/>
      <w:lvlJc w:val="left"/>
    </w:lvl>
    <w:lvl w:ilvl="3" w:tplc="D3E0F466">
      <w:numFmt w:val="decimal"/>
      <w:lvlText w:val=""/>
      <w:lvlJc w:val="left"/>
    </w:lvl>
    <w:lvl w:ilvl="4" w:tplc="B5D8D62A">
      <w:numFmt w:val="decimal"/>
      <w:lvlText w:val=""/>
      <w:lvlJc w:val="left"/>
    </w:lvl>
    <w:lvl w:ilvl="5" w:tplc="86E0CB7A">
      <w:numFmt w:val="decimal"/>
      <w:lvlText w:val=""/>
      <w:lvlJc w:val="left"/>
    </w:lvl>
    <w:lvl w:ilvl="6" w:tplc="B3C2D18E">
      <w:numFmt w:val="decimal"/>
      <w:lvlText w:val=""/>
      <w:lvlJc w:val="left"/>
    </w:lvl>
    <w:lvl w:ilvl="7" w:tplc="C3E4A8DA">
      <w:numFmt w:val="decimal"/>
      <w:lvlText w:val=""/>
      <w:lvlJc w:val="left"/>
    </w:lvl>
    <w:lvl w:ilvl="8" w:tplc="5EE84170">
      <w:numFmt w:val="decimal"/>
      <w:lvlText w:val=""/>
      <w:lvlJc w:val="left"/>
    </w:lvl>
  </w:abstractNum>
  <w:abstractNum w:abstractNumId="8" w15:restartNumberingAfterBreak="0">
    <w:nsid w:val="15E36974"/>
    <w:multiLevelType w:val="hybridMultilevel"/>
    <w:tmpl w:val="515C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3521D"/>
    <w:multiLevelType w:val="hybridMultilevel"/>
    <w:tmpl w:val="D6CE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458F3"/>
    <w:multiLevelType w:val="hybridMultilevel"/>
    <w:tmpl w:val="AEFC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2E14"/>
    <w:multiLevelType w:val="multilevel"/>
    <w:tmpl w:val="059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80AC4"/>
    <w:multiLevelType w:val="hybridMultilevel"/>
    <w:tmpl w:val="78A01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0014A"/>
    <w:multiLevelType w:val="multilevel"/>
    <w:tmpl w:val="49E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B3F87"/>
    <w:multiLevelType w:val="multilevel"/>
    <w:tmpl w:val="A98E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7797E"/>
    <w:multiLevelType w:val="multilevel"/>
    <w:tmpl w:val="2EB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55280"/>
    <w:multiLevelType w:val="hybridMultilevel"/>
    <w:tmpl w:val="3A9A7D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E4A3E"/>
    <w:multiLevelType w:val="hybridMultilevel"/>
    <w:tmpl w:val="2ADA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52"/>
    <w:rsid w:val="0007233F"/>
    <w:rsid w:val="000B532F"/>
    <w:rsid w:val="001770E5"/>
    <w:rsid w:val="00212101"/>
    <w:rsid w:val="002651E7"/>
    <w:rsid w:val="00280241"/>
    <w:rsid w:val="00341AB1"/>
    <w:rsid w:val="0036739D"/>
    <w:rsid w:val="00413162"/>
    <w:rsid w:val="00496899"/>
    <w:rsid w:val="004D49C1"/>
    <w:rsid w:val="004F4EC3"/>
    <w:rsid w:val="00505666"/>
    <w:rsid w:val="00533CD1"/>
    <w:rsid w:val="00580C2D"/>
    <w:rsid w:val="005F5EDD"/>
    <w:rsid w:val="00605232"/>
    <w:rsid w:val="0061033B"/>
    <w:rsid w:val="00672552"/>
    <w:rsid w:val="00693FC2"/>
    <w:rsid w:val="006E073A"/>
    <w:rsid w:val="006E363D"/>
    <w:rsid w:val="00700340"/>
    <w:rsid w:val="00742505"/>
    <w:rsid w:val="00745A7D"/>
    <w:rsid w:val="00771D3C"/>
    <w:rsid w:val="0077650F"/>
    <w:rsid w:val="007A3C95"/>
    <w:rsid w:val="00822C7B"/>
    <w:rsid w:val="008402E8"/>
    <w:rsid w:val="008F4201"/>
    <w:rsid w:val="0090683A"/>
    <w:rsid w:val="00980C40"/>
    <w:rsid w:val="009B1735"/>
    <w:rsid w:val="009C4E99"/>
    <w:rsid w:val="00A43DBD"/>
    <w:rsid w:val="00A93383"/>
    <w:rsid w:val="00A96D86"/>
    <w:rsid w:val="00AA46F9"/>
    <w:rsid w:val="00AD1B0B"/>
    <w:rsid w:val="00B92CD0"/>
    <w:rsid w:val="00C0750D"/>
    <w:rsid w:val="00C21E89"/>
    <w:rsid w:val="00C24288"/>
    <w:rsid w:val="00C60352"/>
    <w:rsid w:val="00C750EB"/>
    <w:rsid w:val="00C961BF"/>
    <w:rsid w:val="00CD5262"/>
    <w:rsid w:val="00CE59B9"/>
    <w:rsid w:val="00CF7BAE"/>
    <w:rsid w:val="00D21F56"/>
    <w:rsid w:val="00DE0D61"/>
    <w:rsid w:val="00E725FC"/>
    <w:rsid w:val="00E81687"/>
    <w:rsid w:val="00EB6F29"/>
    <w:rsid w:val="00F34CDE"/>
    <w:rsid w:val="00F354D4"/>
    <w:rsid w:val="00FA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6402"/>
  <w15:docId w15:val="{EF1C39B3-89D0-4A96-B886-52C7186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B1"/>
    <w:pPr>
      <w:ind w:left="720"/>
      <w:contextualSpacing/>
    </w:pPr>
  </w:style>
  <w:style w:type="paragraph" w:customStyle="1" w:styleId="c6">
    <w:name w:val="c6"/>
    <w:basedOn w:val="a"/>
    <w:rsid w:val="006E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073A"/>
  </w:style>
  <w:style w:type="character" w:styleId="a4">
    <w:name w:val="Hyperlink"/>
    <w:basedOn w:val="a0"/>
    <w:uiPriority w:val="99"/>
    <w:unhideWhenUsed/>
    <w:rsid w:val="005056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66"/>
    <w:rPr>
      <w:rFonts w:ascii="Tahoma" w:hAnsi="Tahoma" w:cs="Tahoma"/>
      <w:sz w:val="16"/>
      <w:szCs w:val="16"/>
    </w:rPr>
  </w:style>
  <w:style w:type="character" w:customStyle="1" w:styleId="c66">
    <w:name w:val="c66"/>
    <w:basedOn w:val="a0"/>
    <w:rsid w:val="009B1735"/>
  </w:style>
  <w:style w:type="character" w:customStyle="1" w:styleId="c30">
    <w:name w:val="c30"/>
    <w:basedOn w:val="a0"/>
    <w:rsid w:val="009B1735"/>
  </w:style>
  <w:style w:type="table" w:styleId="a7">
    <w:name w:val="Table Grid"/>
    <w:basedOn w:val="a1"/>
    <w:uiPriority w:val="59"/>
    <w:rsid w:val="009B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4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F7C-4876-4252-89B3-CBCA124A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</dc:creator>
  <cp:lastModifiedBy>User</cp:lastModifiedBy>
  <cp:revision>7</cp:revision>
  <dcterms:created xsi:type="dcterms:W3CDTF">2023-12-24T11:06:00Z</dcterms:created>
  <dcterms:modified xsi:type="dcterms:W3CDTF">2024-01-12T13:44:00Z</dcterms:modified>
</cp:coreProperties>
</file>